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676E" w14:textId="5E9C08E6" w:rsidR="00AC77E7" w:rsidRDefault="00913781">
      <w:pPr>
        <w:rPr>
          <w:rFonts w:ascii="Arial" w:hAnsi="Arial" w:cs="Arial"/>
          <w:sz w:val="24"/>
          <w:szCs w:val="24"/>
        </w:rPr>
      </w:pPr>
      <w:r>
        <w:rPr>
          <w:rFonts w:ascii="Arial" w:hAnsi="Arial" w:cs="Arial"/>
          <w:noProof/>
          <w:sz w:val="24"/>
          <w:szCs w:val="24"/>
        </w:rPr>
        <w:drawing>
          <wp:inline distT="0" distB="0" distL="0" distR="0" wp14:anchorId="230E5977" wp14:editId="0BA9D1A7">
            <wp:extent cx="3684494" cy="1001610"/>
            <wp:effectExtent l="0" t="0" r="0" b="1905"/>
            <wp:docPr id="206223873" name="Afbeelding 1"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3873" name="Afbeelding 1" descr="Afbeelding met tekst, Lettertype, schermopname, logo&#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766397" cy="1023875"/>
                    </a:xfrm>
                    <a:prstGeom prst="rect">
                      <a:avLst/>
                    </a:prstGeom>
                  </pic:spPr>
                </pic:pic>
              </a:graphicData>
            </a:graphic>
          </wp:inline>
        </w:drawing>
      </w:r>
    </w:p>
    <w:p w14:paraId="4F8226E9" w14:textId="59F24F19" w:rsidR="00AC77E7" w:rsidRDefault="00AC77E7">
      <w:pPr>
        <w:rPr>
          <w:rFonts w:ascii="Arial" w:hAnsi="Arial" w:cs="Arial"/>
          <w:b/>
          <w:bCs/>
          <w:sz w:val="30"/>
          <w:szCs w:val="30"/>
        </w:rPr>
      </w:pPr>
      <w:r w:rsidRPr="00AC77E7">
        <w:rPr>
          <w:rFonts w:ascii="Arial" w:hAnsi="Arial" w:cs="Arial"/>
          <w:b/>
          <w:bCs/>
          <w:sz w:val="30"/>
          <w:szCs w:val="30"/>
        </w:rPr>
        <w:t>Primeur: Eerste Kennis- en Innovatieagenda Digitalisering</w:t>
      </w:r>
    </w:p>
    <w:p w14:paraId="482BF55C" w14:textId="767B57B6" w:rsidR="00AC77E7" w:rsidRDefault="00AC77E7">
      <w:pPr>
        <w:rPr>
          <w:rFonts w:ascii="Arial" w:hAnsi="Arial" w:cs="Arial"/>
          <w:sz w:val="24"/>
          <w:szCs w:val="24"/>
        </w:rPr>
      </w:pPr>
      <w:r>
        <w:rPr>
          <w:rFonts w:ascii="Arial" w:hAnsi="Arial" w:cs="Arial"/>
          <w:b/>
          <w:bCs/>
          <w:sz w:val="30"/>
          <w:szCs w:val="30"/>
        </w:rPr>
        <w:br/>
      </w:r>
      <w:r w:rsidR="006C5B51" w:rsidRPr="00913781">
        <w:rPr>
          <w:rFonts w:ascii="Arial" w:hAnsi="Arial" w:cs="Arial"/>
          <w:sz w:val="24"/>
          <w:szCs w:val="24"/>
        </w:rPr>
        <w:t>Rotterdam</w:t>
      </w:r>
      <w:r w:rsidRPr="00913781">
        <w:rPr>
          <w:rFonts w:ascii="Arial" w:hAnsi="Arial" w:cs="Arial"/>
          <w:sz w:val="24"/>
          <w:szCs w:val="24"/>
        </w:rPr>
        <w:t>, 2 november 2023</w:t>
      </w:r>
      <w:r>
        <w:rPr>
          <w:rFonts w:ascii="Arial" w:hAnsi="Arial" w:cs="Arial"/>
          <w:sz w:val="24"/>
          <w:szCs w:val="24"/>
        </w:rPr>
        <w:t xml:space="preserve"> – </w:t>
      </w:r>
      <w:r w:rsidRPr="00AC77E7">
        <w:rPr>
          <w:rFonts w:ascii="Arial" w:hAnsi="Arial" w:cs="Arial"/>
          <w:i/>
          <w:iCs/>
          <w:sz w:val="26"/>
          <w:szCs w:val="26"/>
        </w:rPr>
        <w:t xml:space="preserve">Vandaag is de </w:t>
      </w:r>
      <w:r w:rsidRPr="00DA6BDC">
        <w:rPr>
          <w:rFonts w:ascii="Arial" w:hAnsi="Arial" w:cs="Arial"/>
          <w:i/>
          <w:iCs/>
          <w:sz w:val="26"/>
          <w:szCs w:val="26"/>
        </w:rPr>
        <w:t>KIA Digitalisering</w:t>
      </w:r>
      <w:r w:rsidRPr="00AC77E7">
        <w:rPr>
          <w:rFonts w:ascii="Arial" w:hAnsi="Arial" w:cs="Arial"/>
          <w:i/>
          <w:iCs/>
          <w:sz w:val="26"/>
          <w:szCs w:val="26"/>
        </w:rPr>
        <w:t xml:space="preserve"> gepresenteerd, als onderdeel van het Kennis- en Innovatieconvenant (KIC) voor de periode 2024-2027. In dit convenant bekrachtigen bedrijven, kennispartijen en overheden hun inzet op belangrijke innovatiethema’s voor de komende jaren</w:t>
      </w:r>
      <w:r>
        <w:rPr>
          <w:rFonts w:ascii="Arial" w:hAnsi="Arial" w:cs="Arial"/>
          <w:i/>
          <w:iCs/>
          <w:sz w:val="26"/>
          <w:szCs w:val="26"/>
        </w:rPr>
        <w:t xml:space="preserve"> </w:t>
      </w:r>
      <w:r w:rsidRPr="00AC77E7">
        <w:rPr>
          <w:rFonts w:ascii="Arial" w:hAnsi="Arial" w:cs="Arial"/>
          <w:i/>
          <w:iCs/>
          <w:sz w:val="26"/>
          <w:szCs w:val="26"/>
        </w:rPr>
        <w:t xml:space="preserve">binnen het </w:t>
      </w:r>
      <w:r>
        <w:rPr>
          <w:rFonts w:ascii="Arial" w:hAnsi="Arial" w:cs="Arial"/>
          <w:i/>
          <w:iCs/>
          <w:sz w:val="26"/>
          <w:szCs w:val="26"/>
        </w:rPr>
        <w:t xml:space="preserve">zogeheten </w:t>
      </w:r>
      <w:r w:rsidRPr="00AC77E7">
        <w:rPr>
          <w:rFonts w:ascii="Arial" w:hAnsi="Arial" w:cs="Arial"/>
          <w:i/>
          <w:iCs/>
          <w:sz w:val="26"/>
          <w:szCs w:val="26"/>
        </w:rPr>
        <w:t>Missiegedreven Topsectoren en Innovatiebeleid</w:t>
      </w:r>
      <w:r w:rsidR="00274714">
        <w:rPr>
          <w:rFonts w:ascii="Arial" w:hAnsi="Arial" w:cs="Arial"/>
          <w:i/>
          <w:iCs/>
          <w:sz w:val="26"/>
          <w:szCs w:val="26"/>
        </w:rPr>
        <w:t xml:space="preserve"> van het Ministerie van EZK</w:t>
      </w:r>
      <w:r w:rsidRPr="00AC77E7">
        <w:rPr>
          <w:rFonts w:ascii="Arial" w:hAnsi="Arial" w:cs="Arial"/>
          <w:i/>
          <w:iCs/>
          <w:sz w:val="26"/>
          <w:szCs w:val="26"/>
        </w:rPr>
        <w:t xml:space="preserve">. Het is voor het eerst dat er een aparte Kennis- en Innovatieagenda (KIA) is voor digitalisering en informatietechnologieën </w:t>
      </w:r>
      <w:r>
        <w:rPr>
          <w:rFonts w:ascii="Arial" w:hAnsi="Arial" w:cs="Arial"/>
          <w:i/>
          <w:iCs/>
          <w:sz w:val="26"/>
          <w:szCs w:val="26"/>
        </w:rPr>
        <w:t>(DIT’s)</w:t>
      </w:r>
      <w:r w:rsidRPr="00AC77E7">
        <w:rPr>
          <w:rFonts w:ascii="Arial" w:hAnsi="Arial" w:cs="Arial"/>
          <w:i/>
          <w:iCs/>
          <w:sz w:val="26"/>
          <w:szCs w:val="26"/>
        </w:rPr>
        <w:t>.</w:t>
      </w:r>
      <w:r w:rsidR="00684A1A">
        <w:rPr>
          <w:rFonts w:ascii="Arial" w:hAnsi="Arial" w:cs="Arial"/>
          <w:i/>
          <w:iCs/>
          <w:sz w:val="26"/>
          <w:szCs w:val="26"/>
        </w:rPr>
        <w:t xml:space="preserve"> </w:t>
      </w:r>
      <w:r w:rsidR="00684A1A" w:rsidRPr="00DA6BDC">
        <w:rPr>
          <w:rFonts w:ascii="Arial" w:hAnsi="Arial" w:cs="Arial"/>
          <w:i/>
          <w:iCs/>
          <w:sz w:val="26"/>
          <w:szCs w:val="26"/>
        </w:rPr>
        <w:t>Topsector ICT</w:t>
      </w:r>
      <w:r w:rsidR="00684A1A">
        <w:rPr>
          <w:rFonts w:ascii="Arial" w:hAnsi="Arial" w:cs="Arial"/>
          <w:i/>
          <w:iCs/>
          <w:sz w:val="26"/>
          <w:szCs w:val="26"/>
        </w:rPr>
        <w:t xml:space="preserve"> is coördinator van de KIA Digitalisering.</w:t>
      </w:r>
    </w:p>
    <w:p w14:paraId="26365193" w14:textId="5CDF2233" w:rsidR="00117753" w:rsidRDefault="00AC77E7">
      <w:pPr>
        <w:rPr>
          <w:rFonts w:ascii="Arial" w:hAnsi="Arial" w:cs="Arial"/>
          <w:sz w:val="24"/>
          <w:szCs w:val="24"/>
        </w:rPr>
      </w:pPr>
      <w:r w:rsidRPr="000D4A9F">
        <w:rPr>
          <w:rFonts w:ascii="Arial" w:hAnsi="Arial" w:cs="Arial"/>
          <w:sz w:val="24"/>
          <w:szCs w:val="24"/>
        </w:rPr>
        <w:t xml:space="preserve">Nederland zet </w:t>
      </w:r>
      <w:r>
        <w:rPr>
          <w:rFonts w:ascii="Arial" w:hAnsi="Arial" w:cs="Arial"/>
          <w:sz w:val="24"/>
          <w:szCs w:val="24"/>
        </w:rPr>
        <w:t xml:space="preserve">hiermee </w:t>
      </w:r>
      <w:r w:rsidRPr="000D4A9F">
        <w:rPr>
          <w:rFonts w:ascii="Arial" w:hAnsi="Arial" w:cs="Arial"/>
          <w:sz w:val="24"/>
          <w:szCs w:val="24"/>
        </w:rPr>
        <w:t xml:space="preserve">een belangrijke stap </w:t>
      </w:r>
      <w:r>
        <w:rPr>
          <w:rFonts w:ascii="Arial" w:hAnsi="Arial" w:cs="Arial"/>
          <w:sz w:val="24"/>
          <w:szCs w:val="24"/>
        </w:rPr>
        <w:t>om een strategisch kader te schetsen voor de programmering van kennis en innovatie op het gebied van digitalisering in de komende vier jaar. Met behulp van de KIA worden inspanningen van verschillende kennisinstellingen en bedrijven beter op elkaar afgestemd en wordt publiek-private samenwerking bevorder</w:t>
      </w:r>
      <w:r w:rsidR="00205BE0">
        <w:rPr>
          <w:rFonts w:ascii="Arial" w:hAnsi="Arial" w:cs="Arial"/>
          <w:sz w:val="24"/>
          <w:szCs w:val="24"/>
        </w:rPr>
        <w:t xml:space="preserve">d. </w:t>
      </w:r>
      <w:r>
        <w:rPr>
          <w:rFonts w:ascii="Arial" w:hAnsi="Arial" w:cs="Arial"/>
          <w:sz w:val="24"/>
          <w:szCs w:val="24"/>
        </w:rPr>
        <w:t xml:space="preserve">“Dit is nodig om tot slimme oplossingen te komen voor belangrijke economische én maatschappelijke uitdagingen waar </w:t>
      </w:r>
      <w:r w:rsidR="00D774F2">
        <w:rPr>
          <w:rFonts w:ascii="Arial" w:hAnsi="Arial" w:cs="Arial"/>
          <w:sz w:val="24"/>
          <w:szCs w:val="24"/>
        </w:rPr>
        <w:t xml:space="preserve">niet alleen </w:t>
      </w:r>
      <w:r>
        <w:rPr>
          <w:rFonts w:ascii="Arial" w:hAnsi="Arial" w:cs="Arial"/>
          <w:sz w:val="24"/>
          <w:szCs w:val="24"/>
        </w:rPr>
        <w:t xml:space="preserve">Nederland, maar ook de rest van de wereld, voor staat”, licht Frits Grotenhuis, directeur van Topsector ICT, </w:t>
      </w:r>
      <w:r w:rsidR="0001748D">
        <w:rPr>
          <w:rFonts w:ascii="Arial" w:hAnsi="Arial" w:cs="Arial"/>
          <w:sz w:val="24"/>
          <w:szCs w:val="24"/>
        </w:rPr>
        <w:t>toe</w:t>
      </w:r>
      <w:r>
        <w:rPr>
          <w:rFonts w:ascii="Arial" w:hAnsi="Arial" w:cs="Arial"/>
          <w:sz w:val="24"/>
          <w:szCs w:val="24"/>
        </w:rPr>
        <w:t>.</w:t>
      </w:r>
    </w:p>
    <w:p w14:paraId="02AF4452" w14:textId="36C61282" w:rsidR="00117753" w:rsidRDefault="001C2070" w:rsidP="00117753">
      <w:pPr>
        <w:rPr>
          <w:rFonts w:ascii="Arial" w:hAnsi="Arial" w:cs="Arial"/>
          <w:color w:val="000000" w:themeColor="text1"/>
          <w:kern w:val="0"/>
          <w:sz w:val="24"/>
          <w:szCs w:val="24"/>
          <w:lang w:eastAsia="nl-NL"/>
        </w:rPr>
      </w:pPr>
      <w:r w:rsidRPr="001C2070">
        <w:rPr>
          <w:rFonts w:ascii="Arial" w:hAnsi="Arial" w:cs="Arial"/>
          <w:b/>
          <w:bCs/>
          <w:sz w:val="24"/>
          <w:szCs w:val="24"/>
        </w:rPr>
        <w:t>Vijf missies</w:t>
      </w:r>
      <w:r>
        <w:rPr>
          <w:rFonts w:ascii="Arial" w:hAnsi="Arial" w:cs="Arial"/>
          <w:sz w:val="24"/>
          <w:szCs w:val="24"/>
        </w:rPr>
        <w:br/>
      </w:r>
      <w:r w:rsidR="00AC77E7">
        <w:rPr>
          <w:rFonts w:ascii="Arial" w:hAnsi="Arial" w:cs="Arial"/>
          <w:sz w:val="24"/>
          <w:szCs w:val="24"/>
        </w:rPr>
        <w:t xml:space="preserve">Het kabinet heeft onlangs de missies in het Missiegedreven Topsectoren en Innovatiebeleid herijkt. Er zijn nu vijf centrale missies op het gebied van </w:t>
      </w:r>
      <w:r w:rsidR="00D774F2">
        <w:rPr>
          <w:rFonts w:ascii="Arial" w:hAnsi="Arial" w:cs="Arial"/>
          <w:sz w:val="24"/>
          <w:szCs w:val="24"/>
        </w:rPr>
        <w:t>gezondheid &amp; zorg, landbouw, water &amp; voedsel, veiligheid, energie</w:t>
      </w:r>
      <w:r w:rsidR="00304295">
        <w:rPr>
          <w:rFonts w:ascii="Arial" w:hAnsi="Arial" w:cs="Arial"/>
          <w:sz w:val="24"/>
          <w:szCs w:val="24"/>
        </w:rPr>
        <w:t>transitie</w:t>
      </w:r>
      <w:r w:rsidR="00D774F2">
        <w:rPr>
          <w:rFonts w:ascii="Arial" w:hAnsi="Arial" w:cs="Arial"/>
          <w:sz w:val="24"/>
          <w:szCs w:val="24"/>
        </w:rPr>
        <w:t xml:space="preserve"> en tot slot de circulaire economie</w:t>
      </w:r>
      <w:r w:rsidR="003B06E3">
        <w:rPr>
          <w:rFonts w:ascii="Arial" w:hAnsi="Arial" w:cs="Arial"/>
          <w:sz w:val="24"/>
          <w:szCs w:val="24"/>
        </w:rPr>
        <w:t xml:space="preserve">. Digitalisering en informatietechnologie zijn essentieel om tot innovatieve oplossingen te komen voor de gigantische uitdagingen binnen die missies. </w:t>
      </w:r>
      <w:r w:rsidR="001D49D0">
        <w:rPr>
          <w:rFonts w:ascii="Arial" w:hAnsi="Arial" w:cs="Arial"/>
          <w:color w:val="000000" w:themeColor="text1"/>
          <w:kern w:val="0"/>
          <w:sz w:val="24"/>
          <w:szCs w:val="24"/>
          <w:lang w:eastAsia="nl-NL"/>
        </w:rPr>
        <w:br/>
      </w:r>
      <w:r w:rsidR="001D49D0">
        <w:rPr>
          <w:rFonts w:ascii="Arial" w:hAnsi="Arial" w:cs="Arial"/>
          <w:color w:val="000000" w:themeColor="text1"/>
          <w:kern w:val="0"/>
          <w:sz w:val="24"/>
          <w:szCs w:val="24"/>
          <w:lang w:eastAsia="nl-NL"/>
        </w:rPr>
        <w:br/>
        <w:t xml:space="preserve">Minister Micky Adriaansens (Economische Zaken en Klimaat): </w:t>
      </w:r>
      <w:r w:rsidR="00304295">
        <w:rPr>
          <w:rFonts w:ascii="Arial" w:hAnsi="Arial" w:cs="Arial"/>
          <w:color w:val="000000" w:themeColor="text1"/>
          <w:kern w:val="0"/>
          <w:sz w:val="24"/>
          <w:szCs w:val="24"/>
          <w:lang w:eastAsia="nl-NL"/>
        </w:rPr>
        <w:t>“</w:t>
      </w:r>
      <w:r w:rsidR="001D49D0" w:rsidRPr="001D49D0">
        <w:rPr>
          <w:rFonts w:ascii="Arial" w:hAnsi="Arial" w:cs="Arial"/>
          <w:color w:val="000000" w:themeColor="text1"/>
          <w:kern w:val="0"/>
          <w:sz w:val="24"/>
          <w:szCs w:val="24"/>
          <w:lang w:eastAsia="nl-NL"/>
        </w:rPr>
        <w:t xml:space="preserve">We willen graag dat Nederland innovatief aan de top blijft. Alleen zo kunnen we grote uitdagingen op het gebied van technologie, klimaat, digitalisering en veiligheid aan. Door hier kennis om te zetten in innovatie kunnen we maatschappelijke uitdagingen oplossen, verminderen we onze afhankelijkheid van niet-EU-landen én zorgen we voor banen en inkomsten van toekomstige generaties. </w:t>
      </w:r>
      <w:r w:rsidR="001D49D0">
        <w:rPr>
          <w:rFonts w:ascii="Arial" w:hAnsi="Arial" w:cs="Arial"/>
          <w:color w:val="000000" w:themeColor="text1"/>
          <w:kern w:val="0"/>
          <w:sz w:val="24"/>
          <w:szCs w:val="24"/>
          <w:lang w:eastAsia="nl-NL"/>
        </w:rPr>
        <w:t>P</w:t>
      </w:r>
      <w:r w:rsidR="001D49D0" w:rsidRPr="001D49D0">
        <w:rPr>
          <w:rFonts w:ascii="Arial" w:hAnsi="Arial" w:cs="Arial"/>
          <w:color w:val="000000" w:themeColor="text1"/>
          <w:kern w:val="0"/>
          <w:sz w:val="24"/>
          <w:szCs w:val="24"/>
          <w:lang w:eastAsia="nl-NL"/>
        </w:rPr>
        <w:t>ublieke en private partijen die gemotiveerd samen willen werken</w:t>
      </w:r>
      <w:r w:rsidR="001D49D0">
        <w:rPr>
          <w:rFonts w:ascii="Arial" w:hAnsi="Arial" w:cs="Arial"/>
          <w:color w:val="000000" w:themeColor="text1"/>
          <w:kern w:val="0"/>
          <w:sz w:val="24"/>
          <w:szCs w:val="24"/>
          <w:lang w:eastAsia="nl-NL"/>
        </w:rPr>
        <w:t>: dát is de kracht van</w:t>
      </w:r>
      <w:r w:rsidR="001D49D0" w:rsidRPr="001D49D0">
        <w:rPr>
          <w:rFonts w:ascii="Arial" w:hAnsi="Arial" w:cs="Arial"/>
          <w:color w:val="000000" w:themeColor="text1"/>
          <w:kern w:val="0"/>
          <w:sz w:val="24"/>
          <w:szCs w:val="24"/>
          <w:lang w:eastAsia="nl-NL"/>
        </w:rPr>
        <w:t xml:space="preserve"> een sterk en innovatief Nederland</w:t>
      </w:r>
      <w:r w:rsidR="001D49D0">
        <w:rPr>
          <w:rFonts w:ascii="Arial" w:hAnsi="Arial" w:cs="Arial"/>
          <w:color w:val="000000" w:themeColor="text1"/>
          <w:kern w:val="0"/>
          <w:sz w:val="24"/>
          <w:szCs w:val="24"/>
          <w:lang w:eastAsia="nl-NL"/>
        </w:rPr>
        <w:t xml:space="preserve"> bijvoorbeeld als het gaat om digitale technologieën en -infrastructuur.</w:t>
      </w:r>
      <w:r w:rsidR="001D49D0" w:rsidRPr="001D49D0">
        <w:rPr>
          <w:rFonts w:ascii="Arial" w:hAnsi="Arial" w:cs="Arial"/>
          <w:color w:val="000000" w:themeColor="text1"/>
          <w:kern w:val="0"/>
          <w:sz w:val="24"/>
          <w:szCs w:val="24"/>
          <w:lang w:eastAsia="nl-NL"/>
        </w:rPr>
        <w:t>”</w:t>
      </w:r>
    </w:p>
    <w:p w14:paraId="3BA6EC21" w14:textId="0192A095" w:rsidR="00AC77E7" w:rsidRDefault="00006898">
      <w:pPr>
        <w:rPr>
          <w:rFonts w:ascii="Arial" w:hAnsi="Arial" w:cs="Arial"/>
          <w:sz w:val="24"/>
          <w:szCs w:val="24"/>
          <w:lang w:val="en-US"/>
        </w:rPr>
      </w:pPr>
      <w:r>
        <w:rPr>
          <w:rFonts w:ascii="Arial" w:hAnsi="Arial" w:cs="Arial"/>
          <w:b/>
          <w:bCs/>
          <w:sz w:val="24"/>
          <w:szCs w:val="24"/>
        </w:rPr>
        <w:t>Zeven</w:t>
      </w:r>
      <w:r w:rsidR="001C2070" w:rsidRPr="001C2070">
        <w:rPr>
          <w:rFonts w:ascii="Arial" w:hAnsi="Arial" w:cs="Arial"/>
          <w:b/>
          <w:bCs/>
          <w:sz w:val="24"/>
          <w:szCs w:val="24"/>
        </w:rPr>
        <w:t xml:space="preserve"> digitale sleuteltechnologieën</w:t>
      </w:r>
      <w:r w:rsidR="001C2070">
        <w:rPr>
          <w:rFonts w:ascii="Arial" w:hAnsi="Arial" w:cs="Arial"/>
          <w:sz w:val="24"/>
          <w:szCs w:val="24"/>
        </w:rPr>
        <w:br/>
      </w:r>
      <w:r w:rsidR="00D774F2">
        <w:rPr>
          <w:rFonts w:ascii="Arial" w:hAnsi="Arial" w:cs="Arial"/>
          <w:sz w:val="24"/>
          <w:szCs w:val="24"/>
        </w:rPr>
        <w:t xml:space="preserve">Van de </w:t>
      </w:r>
      <w:r w:rsidR="00D8457A">
        <w:rPr>
          <w:rFonts w:ascii="Arial" w:hAnsi="Arial" w:cs="Arial"/>
          <w:sz w:val="24"/>
          <w:szCs w:val="24"/>
        </w:rPr>
        <w:t>vierenveertig</w:t>
      </w:r>
      <w:r w:rsidR="00D774F2">
        <w:rPr>
          <w:rFonts w:ascii="Arial" w:hAnsi="Arial" w:cs="Arial"/>
          <w:sz w:val="24"/>
          <w:szCs w:val="24"/>
        </w:rPr>
        <w:t xml:space="preserve"> sleuteltechnologieën waarop het kabinet inzet</w:t>
      </w:r>
      <w:r w:rsidR="0072458F">
        <w:rPr>
          <w:rFonts w:ascii="Arial" w:hAnsi="Arial" w:cs="Arial"/>
          <w:sz w:val="24"/>
          <w:szCs w:val="24"/>
        </w:rPr>
        <w:t xml:space="preserve"> bij het uitvoeren van het Missiegedreven Topsectoren en Innovatiebeleid</w:t>
      </w:r>
      <w:r w:rsidR="00D774F2">
        <w:rPr>
          <w:rFonts w:ascii="Arial" w:hAnsi="Arial" w:cs="Arial"/>
          <w:sz w:val="24"/>
          <w:szCs w:val="24"/>
        </w:rPr>
        <w:t xml:space="preserve"> zijn er </w:t>
      </w:r>
      <w:r w:rsidR="00D8457A">
        <w:rPr>
          <w:rFonts w:ascii="Arial" w:hAnsi="Arial" w:cs="Arial"/>
          <w:sz w:val="24"/>
          <w:szCs w:val="24"/>
        </w:rPr>
        <w:t>zeven</w:t>
      </w:r>
      <w:r w:rsidR="00D774F2">
        <w:rPr>
          <w:rFonts w:ascii="Arial" w:hAnsi="Arial" w:cs="Arial"/>
          <w:sz w:val="24"/>
          <w:szCs w:val="24"/>
        </w:rPr>
        <w:t xml:space="preserve"> digitaal. </w:t>
      </w:r>
      <w:r w:rsidR="00D774F2" w:rsidRPr="00D774F2">
        <w:rPr>
          <w:rFonts w:ascii="Arial" w:hAnsi="Arial" w:cs="Arial"/>
          <w:sz w:val="24"/>
          <w:szCs w:val="24"/>
          <w:lang w:val="en-US"/>
        </w:rPr>
        <w:t>He</w:t>
      </w:r>
      <w:r w:rsidR="00D774F2">
        <w:rPr>
          <w:rFonts w:ascii="Arial" w:hAnsi="Arial" w:cs="Arial"/>
          <w:sz w:val="24"/>
          <w:szCs w:val="24"/>
          <w:lang w:val="en-US"/>
        </w:rPr>
        <w:t>t gaat om</w:t>
      </w:r>
      <w:r w:rsidR="00D774F2" w:rsidRPr="00D774F2">
        <w:rPr>
          <w:rFonts w:ascii="Arial" w:hAnsi="Arial" w:cs="Arial"/>
          <w:sz w:val="24"/>
          <w:szCs w:val="24"/>
          <w:lang w:val="en-US"/>
        </w:rPr>
        <w:t xml:space="preserve"> Artificial Intelligence, Data science, data analytics &amp; data spaces, Cyber </w:t>
      </w:r>
      <w:r w:rsidR="00D774F2" w:rsidRPr="00D774F2">
        <w:rPr>
          <w:rFonts w:ascii="Arial" w:hAnsi="Arial" w:cs="Arial"/>
          <w:sz w:val="24"/>
          <w:szCs w:val="24"/>
          <w:lang w:val="en-US"/>
        </w:rPr>
        <w:lastRenderedPageBreak/>
        <w:t>security technologies, Software technologies &amp; computing, Digital connectivity technologies, Digital Twinning &amp; Immersive technologies en Neuromorphic technologies.</w:t>
      </w:r>
      <w:r w:rsidR="0072458F">
        <w:rPr>
          <w:rFonts w:ascii="Arial" w:hAnsi="Arial" w:cs="Arial"/>
          <w:sz w:val="24"/>
          <w:szCs w:val="24"/>
          <w:lang w:val="en-US"/>
        </w:rPr>
        <w:t xml:space="preserve"> </w:t>
      </w:r>
    </w:p>
    <w:p w14:paraId="60631B15" w14:textId="77777777" w:rsidR="00117753" w:rsidRDefault="00117753" w:rsidP="00117753">
      <w:pPr>
        <w:rPr>
          <w:rFonts w:ascii="Arial" w:hAnsi="Arial" w:cs="Arial"/>
          <w:sz w:val="24"/>
          <w:szCs w:val="24"/>
        </w:rPr>
      </w:pPr>
      <w:r w:rsidRPr="00006898">
        <w:rPr>
          <w:rFonts w:ascii="Arial" w:hAnsi="Arial" w:cs="Arial"/>
          <w:b/>
          <w:bCs/>
          <w:sz w:val="24"/>
          <w:szCs w:val="24"/>
        </w:rPr>
        <w:t>Drie luiken</w:t>
      </w:r>
      <w:r>
        <w:rPr>
          <w:rFonts w:ascii="Arial" w:hAnsi="Arial" w:cs="Arial"/>
          <w:sz w:val="24"/>
          <w:szCs w:val="24"/>
        </w:rPr>
        <w:br/>
      </w:r>
      <w:r w:rsidRPr="0072458F">
        <w:rPr>
          <w:rFonts w:ascii="Arial" w:hAnsi="Arial" w:cs="Arial"/>
          <w:sz w:val="24"/>
          <w:szCs w:val="24"/>
        </w:rPr>
        <w:t xml:space="preserve">In de KIA </w:t>
      </w:r>
      <w:r>
        <w:rPr>
          <w:rFonts w:ascii="Arial" w:hAnsi="Arial" w:cs="Arial"/>
          <w:sz w:val="24"/>
          <w:szCs w:val="24"/>
        </w:rPr>
        <w:t>D</w:t>
      </w:r>
      <w:r w:rsidRPr="0072458F">
        <w:rPr>
          <w:rFonts w:ascii="Arial" w:hAnsi="Arial" w:cs="Arial"/>
          <w:sz w:val="24"/>
          <w:szCs w:val="24"/>
        </w:rPr>
        <w:t>igitalisering w</w:t>
      </w:r>
      <w:r>
        <w:rPr>
          <w:rFonts w:ascii="Arial" w:hAnsi="Arial" w:cs="Arial"/>
          <w:sz w:val="24"/>
          <w:szCs w:val="24"/>
        </w:rPr>
        <w:t xml:space="preserve">ordt onderscheid gemaakt tussen drie luiken op het gebied van Digital and Information Technologies (DIT’s): </w:t>
      </w:r>
    </w:p>
    <w:p w14:paraId="5512D536" w14:textId="2D8DD303" w:rsidR="00117753" w:rsidRPr="00913781" w:rsidRDefault="00117753" w:rsidP="00117753">
      <w:pPr>
        <w:pStyle w:val="Lijstalinea"/>
        <w:numPr>
          <w:ilvl w:val="0"/>
          <w:numId w:val="1"/>
        </w:numPr>
        <w:rPr>
          <w:rFonts w:ascii="Arial" w:hAnsi="Arial" w:cs="Arial"/>
          <w:sz w:val="24"/>
          <w:szCs w:val="24"/>
        </w:rPr>
      </w:pPr>
      <w:r w:rsidRPr="00913781">
        <w:rPr>
          <w:rFonts w:ascii="Arial" w:hAnsi="Arial" w:cs="Arial"/>
          <w:sz w:val="24"/>
          <w:szCs w:val="24"/>
        </w:rPr>
        <w:t xml:space="preserve">Innoveren </w:t>
      </w:r>
      <w:r w:rsidR="00913781" w:rsidRPr="00913781">
        <w:rPr>
          <w:rFonts w:ascii="Arial" w:hAnsi="Arial" w:cs="Arial"/>
          <w:sz w:val="24"/>
          <w:szCs w:val="24"/>
        </w:rPr>
        <w:t>MET</w:t>
      </w:r>
      <w:r w:rsidR="00913781" w:rsidRPr="00913781">
        <w:rPr>
          <w:rFonts w:ascii="Arial" w:hAnsi="Arial" w:cs="Arial"/>
          <w:sz w:val="24"/>
          <w:szCs w:val="24"/>
        </w:rPr>
        <w:t xml:space="preserve"> </w:t>
      </w:r>
      <w:r w:rsidRPr="00913781">
        <w:rPr>
          <w:rFonts w:ascii="Arial" w:hAnsi="Arial" w:cs="Arial"/>
          <w:sz w:val="24"/>
          <w:szCs w:val="24"/>
        </w:rPr>
        <w:t>DIT’s (ten behoeve van het ontwikkelen van oplossingen binnen de vijf missies)</w:t>
      </w:r>
    </w:p>
    <w:p w14:paraId="4E8A57A0" w14:textId="34E4F654" w:rsidR="00117753" w:rsidRPr="00913781" w:rsidRDefault="00117753" w:rsidP="00117753">
      <w:pPr>
        <w:pStyle w:val="Lijstalinea"/>
        <w:numPr>
          <w:ilvl w:val="0"/>
          <w:numId w:val="1"/>
        </w:numPr>
        <w:rPr>
          <w:rFonts w:ascii="Arial" w:hAnsi="Arial" w:cs="Arial"/>
          <w:sz w:val="24"/>
          <w:szCs w:val="24"/>
        </w:rPr>
      </w:pPr>
      <w:r w:rsidRPr="00913781">
        <w:rPr>
          <w:rFonts w:ascii="Arial" w:hAnsi="Arial" w:cs="Arial"/>
          <w:sz w:val="24"/>
          <w:szCs w:val="24"/>
        </w:rPr>
        <w:t xml:space="preserve">Reflectie </w:t>
      </w:r>
      <w:r w:rsidR="00913781" w:rsidRPr="00913781">
        <w:rPr>
          <w:rFonts w:ascii="Arial" w:hAnsi="Arial" w:cs="Arial"/>
          <w:sz w:val="24"/>
          <w:szCs w:val="24"/>
        </w:rPr>
        <w:t>OP</w:t>
      </w:r>
      <w:r w:rsidR="00913781" w:rsidRPr="00913781">
        <w:rPr>
          <w:rFonts w:ascii="Arial" w:hAnsi="Arial" w:cs="Arial"/>
          <w:sz w:val="24"/>
          <w:szCs w:val="24"/>
        </w:rPr>
        <w:t xml:space="preserve"> </w:t>
      </w:r>
      <w:r w:rsidRPr="00913781">
        <w:rPr>
          <w:rFonts w:ascii="Arial" w:hAnsi="Arial" w:cs="Arial"/>
          <w:sz w:val="24"/>
          <w:szCs w:val="24"/>
        </w:rPr>
        <w:t>DIT’s (zorgen voor verantwoorde ontwikkeling en toepassing van de digitale transformatie en de zeven sleuteltechnologieën)</w:t>
      </w:r>
    </w:p>
    <w:p w14:paraId="2C507B41" w14:textId="530E053E" w:rsidR="00117753" w:rsidRPr="0072458F" w:rsidRDefault="00117753" w:rsidP="00117753">
      <w:pPr>
        <w:pStyle w:val="Lijstalinea"/>
        <w:numPr>
          <w:ilvl w:val="0"/>
          <w:numId w:val="1"/>
        </w:numPr>
        <w:rPr>
          <w:rFonts w:ascii="Arial" w:hAnsi="Arial" w:cs="Arial"/>
          <w:sz w:val="24"/>
          <w:szCs w:val="24"/>
        </w:rPr>
      </w:pPr>
      <w:r w:rsidRPr="00913781">
        <w:rPr>
          <w:rFonts w:ascii="Arial" w:hAnsi="Arial" w:cs="Arial"/>
          <w:sz w:val="24"/>
          <w:szCs w:val="24"/>
        </w:rPr>
        <w:t xml:space="preserve">Innoveren </w:t>
      </w:r>
      <w:r w:rsidR="00913781" w:rsidRPr="00913781">
        <w:rPr>
          <w:rFonts w:ascii="Arial" w:hAnsi="Arial" w:cs="Arial"/>
          <w:sz w:val="24"/>
          <w:szCs w:val="24"/>
        </w:rPr>
        <w:t>IN</w:t>
      </w:r>
      <w:r w:rsidR="00913781" w:rsidRPr="00913781">
        <w:rPr>
          <w:rFonts w:ascii="Arial" w:hAnsi="Arial" w:cs="Arial"/>
          <w:sz w:val="24"/>
          <w:szCs w:val="24"/>
        </w:rPr>
        <w:t xml:space="preserve"> </w:t>
      </w:r>
      <w:r w:rsidRPr="00913781">
        <w:rPr>
          <w:rFonts w:ascii="Arial" w:hAnsi="Arial" w:cs="Arial"/>
          <w:sz w:val="24"/>
          <w:szCs w:val="24"/>
        </w:rPr>
        <w:t>DIT’s</w:t>
      </w:r>
      <w:r>
        <w:rPr>
          <w:rFonts w:ascii="Arial" w:hAnsi="Arial" w:cs="Arial"/>
          <w:sz w:val="24"/>
          <w:szCs w:val="24"/>
        </w:rPr>
        <w:t xml:space="preserve"> (fundamentele kennisontwikkeling en verdere ontwikkeling van de zeven digitale sleuteltechnologieën in samenwerking met de KIA Sleuteltechnologieën)</w:t>
      </w:r>
    </w:p>
    <w:p w14:paraId="18F7401B" w14:textId="76CE985A" w:rsidR="00117753" w:rsidRPr="00117753" w:rsidRDefault="00117753">
      <w:pPr>
        <w:rPr>
          <w:rFonts w:ascii="Arial" w:hAnsi="Arial" w:cs="Arial"/>
          <w:sz w:val="24"/>
          <w:szCs w:val="24"/>
        </w:rPr>
      </w:pPr>
      <w:r>
        <w:rPr>
          <w:rFonts w:ascii="Arial" w:hAnsi="Arial" w:cs="Arial"/>
          <w:sz w:val="24"/>
          <w:szCs w:val="24"/>
        </w:rPr>
        <w:t>Deze drie luiken vormen één geheel, grijpen op elkaar in en versterken elkaar.</w:t>
      </w:r>
    </w:p>
    <w:p w14:paraId="44BC5C70" w14:textId="74E0E630" w:rsidR="00AC77E7" w:rsidRDefault="00006898">
      <w:pPr>
        <w:rPr>
          <w:rFonts w:ascii="Arial" w:hAnsi="Arial" w:cs="Arial"/>
          <w:color w:val="000000" w:themeColor="text1"/>
          <w:kern w:val="0"/>
          <w:sz w:val="24"/>
          <w:szCs w:val="24"/>
          <w:lang w:eastAsia="nl-NL"/>
        </w:rPr>
      </w:pPr>
      <w:r w:rsidRPr="00006898">
        <w:rPr>
          <w:rFonts w:ascii="Arial" w:hAnsi="Arial" w:cs="Arial"/>
          <w:b/>
          <w:bCs/>
          <w:color w:val="000000" w:themeColor="text1"/>
          <w:kern w:val="0"/>
          <w:sz w:val="24"/>
          <w:szCs w:val="24"/>
          <w:lang w:eastAsia="nl-NL"/>
        </w:rPr>
        <w:t>Totstandkoming en afstemming</w:t>
      </w:r>
      <w:r>
        <w:rPr>
          <w:rFonts w:ascii="Arial" w:hAnsi="Arial" w:cs="Arial"/>
          <w:color w:val="000000" w:themeColor="text1"/>
          <w:kern w:val="0"/>
          <w:sz w:val="24"/>
          <w:szCs w:val="24"/>
          <w:lang w:eastAsia="nl-NL"/>
        </w:rPr>
        <w:br/>
      </w:r>
      <w:r w:rsidR="001C2070" w:rsidRPr="001C2070">
        <w:rPr>
          <w:rFonts w:ascii="Arial" w:hAnsi="Arial" w:cs="Arial"/>
          <w:color w:val="000000" w:themeColor="text1"/>
          <w:kern w:val="0"/>
          <w:sz w:val="24"/>
          <w:szCs w:val="24"/>
          <w:lang w:eastAsia="nl-NL"/>
        </w:rPr>
        <w:t xml:space="preserve">Bij de totstandkoming van de KIA Digitalisering zijn </w:t>
      </w:r>
      <w:r w:rsidR="001C2070">
        <w:rPr>
          <w:rFonts w:ascii="Arial" w:hAnsi="Arial" w:cs="Arial"/>
          <w:color w:val="000000" w:themeColor="text1"/>
          <w:kern w:val="0"/>
          <w:sz w:val="24"/>
          <w:szCs w:val="24"/>
          <w:lang w:eastAsia="nl-NL"/>
        </w:rPr>
        <w:t xml:space="preserve">in de zomer van 2023 </w:t>
      </w:r>
      <w:r w:rsidR="001C2070" w:rsidRPr="001C2070">
        <w:rPr>
          <w:rFonts w:ascii="Arial" w:hAnsi="Arial" w:cs="Arial"/>
          <w:color w:val="000000" w:themeColor="text1"/>
          <w:kern w:val="0"/>
          <w:sz w:val="24"/>
          <w:szCs w:val="24"/>
          <w:lang w:eastAsia="nl-NL"/>
        </w:rPr>
        <w:t>tientallen stakeholders</w:t>
      </w:r>
      <w:r w:rsidR="001C2070">
        <w:rPr>
          <w:rFonts w:ascii="Arial" w:hAnsi="Arial" w:cs="Arial"/>
          <w:color w:val="000000" w:themeColor="text1"/>
          <w:kern w:val="0"/>
          <w:sz w:val="24"/>
          <w:szCs w:val="24"/>
          <w:lang w:eastAsia="nl-NL"/>
        </w:rPr>
        <w:t xml:space="preserve"> uit kennisinstellingen, overheden en bedrijfsleven geraadpleegd. Daarnaast heeft er afstemming plaatsgevonden tussen de overige KIA’s. </w:t>
      </w:r>
    </w:p>
    <w:p w14:paraId="56CDE339" w14:textId="77777777" w:rsidR="00DA6BDC" w:rsidRPr="00DA6BDC" w:rsidRDefault="00DA6BDC">
      <w:pPr>
        <w:rPr>
          <w:rFonts w:ascii="Arial" w:hAnsi="Arial" w:cs="Arial"/>
          <w:color w:val="000000" w:themeColor="text1"/>
          <w:kern w:val="0"/>
          <w:sz w:val="24"/>
          <w:szCs w:val="24"/>
          <w:lang w:eastAsia="nl-NL"/>
        </w:rPr>
      </w:pPr>
    </w:p>
    <w:p w14:paraId="0F4D88A3" w14:textId="37451C0B" w:rsidR="00AC77E7" w:rsidRDefault="00006898" w:rsidP="00006898">
      <w:pPr>
        <w:rPr>
          <w:rFonts w:ascii="Arial" w:hAnsi="Arial" w:cs="Arial"/>
          <w:sz w:val="24"/>
          <w:szCs w:val="24"/>
        </w:rPr>
      </w:pPr>
      <w:r>
        <w:rPr>
          <w:rFonts w:ascii="Arial" w:hAnsi="Arial" w:cs="Arial"/>
          <w:sz w:val="24"/>
          <w:szCs w:val="24"/>
        </w:rPr>
        <w:t>*** Einde persbericht ***</w:t>
      </w:r>
    </w:p>
    <w:p w14:paraId="65008500" w14:textId="77777777" w:rsidR="00006898" w:rsidRDefault="00006898" w:rsidP="00006898">
      <w:pPr>
        <w:rPr>
          <w:rFonts w:ascii="Arial" w:hAnsi="Arial" w:cs="Arial"/>
          <w:sz w:val="24"/>
          <w:szCs w:val="24"/>
        </w:rPr>
      </w:pPr>
    </w:p>
    <w:p w14:paraId="31A229BA" w14:textId="70805BDA" w:rsidR="00006898" w:rsidRDefault="00006898" w:rsidP="00006898">
      <w:pPr>
        <w:rPr>
          <w:rFonts w:ascii="Arial" w:hAnsi="Arial" w:cs="Arial"/>
          <w:sz w:val="24"/>
          <w:szCs w:val="24"/>
        </w:rPr>
      </w:pPr>
      <w:r>
        <w:rPr>
          <w:rFonts w:ascii="Arial" w:hAnsi="Arial" w:cs="Arial"/>
          <w:sz w:val="24"/>
          <w:szCs w:val="24"/>
        </w:rPr>
        <w:t>Voor meer informatie, persverzoeken en interviewaanvragen:</w:t>
      </w:r>
    </w:p>
    <w:p w14:paraId="31F8D951" w14:textId="77777777" w:rsidR="00445515" w:rsidRPr="00445515" w:rsidRDefault="00445515" w:rsidP="00445515">
      <w:pPr>
        <w:rPr>
          <w:rFonts w:ascii="Arial" w:hAnsi="Arial" w:cs="Arial"/>
          <w:sz w:val="24"/>
          <w:szCs w:val="24"/>
        </w:rPr>
      </w:pPr>
      <w:r w:rsidRPr="00445515">
        <w:rPr>
          <w:rFonts w:ascii="Arial" w:hAnsi="Arial" w:cs="Arial"/>
          <w:sz w:val="24"/>
          <w:szCs w:val="24"/>
        </w:rPr>
        <w:t>Tessa Weber</w:t>
      </w:r>
    </w:p>
    <w:p w14:paraId="32B5CF32" w14:textId="77777777" w:rsidR="00445515" w:rsidRPr="00445515" w:rsidRDefault="00445515" w:rsidP="00445515">
      <w:pPr>
        <w:rPr>
          <w:rFonts w:ascii="Arial" w:hAnsi="Arial" w:cs="Arial"/>
          <w:sz w:val="24"/>
          <w:szCs w:val="24"/>
        </w:rPr>
      </w:pPr>
      <w:r w:rsidRPr="00445515">
        <w:rPr>
          <w:rFonts w:ascii="Arial" w:hAnsi="Arial" w:cs="Arial"/>
          <w:sz w:val="24"/>
          <w:szCs w:val="24"/>
        </w:rPr>
        <w:t>Manager PR en Communicatie Topsector ICT</w:t>
      </w:r>
    </w:p>
    <w:p w14:paraId="03DA71AE" w14:textId="3E262D0E" w:rsidR="00445515" w:rsidRPr="00445515" w:rsidRDefault="00445515" w:rsidP="00445515">
      <w:pPr>
        <w:rPr>
          <w:rFonts w:ascii="Arial" w:hAnsi="Arial" w:cs="Arial"/>
          <w:sz w:val="24"/>
          <w:szCs w:val="24"/>
        </w:rPr>
      </w:pPr>
      <w:r w:rsidRPr="00445515">
        <w:rPr>
          <w:rFonts w:ascii="Arial" w:hAnsi="Arial" w:cs="Arial"/>
          <w:sz w:val="24"/>
          <w:szCs w:val="24"/>
        </w:rPr>
        <w:t>T: +31</w:t>
      </w:r>
      <w:r>
        <w:rPr>
          <w:rFonts w:ascii="Arial" w:hAnsi="Arial" w:cs="Arial"/>
          <w:sz w:val="24"/>
          <w:szCs w:val="24"/>
        </w:rPr>
        <w:t xml:space="preserve"> </w:t>
      </w:r>
      <w:r w:rsidRPr="00445515">
        <w:rPr>
          <w:rFonts w:ascii="Arial" w:hAnsi="Arial" w:cs="Arial"/>
          <w:sz w:val="24"/>
          <w:szCs w:val="24"/>
        </w:rPr>
        <w:t>6 1415 5898</w:t>
      </w:r>
    </w:p>
    <w:p w14:paraId="42764277" w14:textId="7B4AF6B1" w:rsidR="00006898" w:rsidRPr="00006898" w:rsidRDefault="00445515" w:rsidP="00445515">
      <w:pPr>
        <w:rPr>
          <w:rFonts w:ascii="Arial" w:hAnsi="Arial" w:cs="Arial"/>
          <w:sz w:val="24"/>
          <w:szCs w:val="24"/>
        </w:rPr>
      </w:pPr>
      <w:r w:rsidRPr="00445515">
        <w:rPr>
          <w:rFonts w:ascii="Arial" w:hAnsi="Arial" w:cs="Arial"/>
          <w:sz w:val="24"/>
          <w:szCs w:val="24"/>
        </w:rPr>
        <w:t xml:space="preserve">E: </w:t>
      </w:r>
      <w:r w:rsidR="00913781">
        <w:rPr>
          <w:rFonts w:ascii="Arial" w:hAnsi="Arial" w:cs="Arial"/>
          <w:sz w:val="24"/>
          <w:szCs w:val="24"/>
        </w:rPr>
        <w:t>communicatie</w:t>
      </w:r>
      <w:r w:rsidRPr="00445515">
        <w:rPr>
          <w:rFonts w:ascii="Arial" w:hAnsi="Arial" w:cs="Arial"/>
          <w:sz w:val="24"/>
          <w:szCs w:val="24"/>
        </w:rPr>
        <w:t>@topsector-ict.nl</w:t>
      </w:r>
    </w:p>
    <w:sectPr w:rsidR="00006898" w:rsidRPr="00006898">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40DA" w14:textId="77777777" w:rsidR="00203F5A" w:rsidRDefault="00203F5A" w:rsidP="001D49D0">
      <w:pPr>
        <w:spacing w:after="0" w:line="240" w:lineRule="auto"/>
      </w:pPr>
      <w:r>
        <w:separator/>
      </w:r>
    </w:p>
  </w:endnote>
  <w:endnote w:type="continuationSeparator" w:id="0">
    <w:p w14:paraId="06E9BAF8" w14:textId="77777777" w:rsidR="00203F5A" w:rsidRDefault="00203F5A" w:rsidP="001D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2C9B" w14:textId="2449FD93" w:rsidR="001D49D0" w:rsidRDefault="001D49D0">
    <w:pPr>
      <w:pStyle w:val="Voettekst"/>
    </w:pPr>
    <w:r>
      <w:rPr>
        <w:noProof/>
      </w:rPr>
      <mc:AlternateContent>
        <mc:Choice Requires="wps">
          <w:drawing>
            <wp:anchor distT="0" distB="0" distL="0" distR="0" simplePos="0" relativeHeight="251659264" behindDoc="0" locked="0" layoutInCell="1" allowOverlap="1" wp14:anchorId="4591A9B9" wp14:editId="66482509">
              <wp:simplePos x="635" y="635"/>
              <wp:positionH relativeFrom="page">
                <wp:align>left</wp:align>
              </wp:positionH>
              <wp:positionV relativeFrom="page">
                <wp:align>bottom</wp:align>
              </wp:positionV>
              <wp:extent cx="443865" cy="443865"/>
              <wp:effectExtent l="0" t="0" r="825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0A6D1" w14:textId="0ECC4D8F" w:rsidR="001D49D0" w:rsidRPr="001D49D0" w:rsidRDefault="001D49D0" w:rsidP="001D49D0">
                          <w:pPr>
                            <w:spacing w:after="0"/>
                            <w:rPr>
                              <w:rFonts w:ascii="Calibri" w:eastAsia="Calibri" w:hAnsi="Calibri" w:cs="Calibri"/>
                              <w:noProof/>
                              <w:color w:val="000000"/>
                              <w:sz w:val="20"/>
                              <w:szCs w:val="20"/>
                            </w:rPr>
                          </w:pPr>
                          <w:r w:rsidRPr="001D49D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91A9B9"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9C0A6D1" w14:textId="0ECC4D8F" w:rsidR="001D49D0" w:rsidRPr="001D49D0" w:rsidRDefault="001D49D0" w:rsidP="001D49D0">
                    <w:pPr>
                      <w:spacing w:after="0"/>
                      <w:rPr>
                        <w:rFonts w:ascii="Calibri" w:eastAsia="Calibri" w:hAnsi="Calibri" w:cs="Calibri"/>
                        <w:noProof/>
                        <w:color w:val="000000"/>
                        <w:sz w:val="20"/>
                        <w:szCs w:val="20"/>
                      </w:rPr>
                    </w:pPr>
                    <w:r w:rsidRPr="001D49D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87D" w14:textId="3BACCAB6" w:rsidR="001D49D0" w:rsidRDefault="001D49D0">
    <w:pPr>
      <w:pStyle w:val="Voettekst"/>
    </w:pPr>
    <w:r>
      <w:rPr>
        <w:noProof/>
      </w:rPr>
      <mc:AlternateContent>
        <mc:Choice Requires="wps">
          <w:drawing>
            <wp:anchor distT="0" distB="0" distL="0" distR="0" simplePos="0" relativeHeight="251660288" behindDoc="0" locked="0" layoutInCell="1" allowOverlap="1" wp14:anchorId="6EE96EC6" wp14:editId="3BD90819">
              <wp:simplePos x="901700" y="10071100"/>
              <wp:positionH relativeFrom="page">
                <wp:align>left</wp:align>
              </wp:positionH>
              <wp:positionV relativeFrom="page">
                <wp:align>bottom</wp:align>
              </wp:positionV>
              <wp:extent cx="443865" cy="443865"/>
              <wp:effectExtent l="0" t="0" r="825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8B938" w14:textId="417135DA" w:rsidR="001D49D0" w:rsidRDefault="001D49D0" w:rsidP="001D49D0">
                          <w:pPr>
                            <w:spacing w:after="0"/>
                            <w:rPr>
                              <w:rFonts w:ascii="Calibri" w:eastAsia="Calibri" w:hAnsi="Calibri" w:cs="Calibri"/>
                              <w:noProof/>
                              <w:color w:val="000000"/>
                              <w:sz w:val="20"/>
                              <w:szCs w:val="20"/>
                            </w:rPr>
                          </w:pPr>
                        </w:p>
                        <w:p w14:paraId="3B1752F0" w14:textId="77777777" w:rsidR="002433B0" w:rsidRPr="001D49D0" w:rsidRDefault="002433B0" w:rsidP="001D49D0">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E96EC6"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textbox style="mso-fit-shape-to-text:t" inset="20pt,0,0,15pt">
                <w:txbxContent>
                  <w:p w14:paraId="3AE8B938" w14:textId="417135DA" w:rsidR="001D49D0" w:rsidRDefault="001D49D0" w:rsidP="001D49D0">
                    <w:pPr>
                      <w:spacing w:after="0"/>
                      <w:rPr>
                        <w:rFonts w:ascii="Calibri" w:eastAsia="Calibri" w:hAnsi="Calibri" w:cs="Calibri"/>
                        <w:noProof/>
                        <w:color w:val="000000"/>
                        <w:sz w:val="20"/>
                        <w:szCs w:val="20"/>
                      </w:rPr>
                    </w:pPr>
                  </w:p>
                  <w:p w14:paraId="3B1752F0" w14:textId="77777777" w:rsidR="002433B0" w:rsidRPr="001D49D0" w:rsidRDefault="002433B0" w:rsidP="001D49D0">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C08" w14:textId="1796FA7F" w:rsidR="001D49D0" w:rsidRDefault="001D49D0">
    <w:pPr>
      <w:pStyle w:val="Voettekst"/>
    </w:pPr>
    <w:r>
      <w:rPr>
        <w:noProof/>
      </w:rPr>
      <mc:AlternateContent>
        <mc:Choice Requires="wps">
          <w:drawing>
            <wp:anchor distT="0" distB="0" distL="0" distR="0" simplePos="0" relativeHeight="251658240" behindDoc="0" locked="0" layoutInCell="1" allowOverlap="1" wp14:anchorId="16148945" wp14:editId="5C161CBE">
              <wp:simplePos x="635" y="635"/>
              <wp:positionH relativeFrom="page">
                <wp:align>left</wp:align>
              </wp:positionH>
              <wp:positionV relativeFrom="page">
                <wp:align>bottom</wp:align>
              </wp:positionV>
              <wp:extent cx="443865" cy="443865"/>
              <wp:effectExtent l="0" t="0" r="825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537BE8" w14:textId="25C54B79" w:rsidR="001D49D0" w:rsidRPr="001D49D0" w:rsidRDefault="001D49D0" w:rsidP="001D49D0">
                          <w:pPr>
                            <w:spacing w:after="0"/>
                            <w:rPr>
                              <w:rFonts w:ascii="Calibri" w:eastAsia="Calibri" w:hAnsi="Calibri" w:cs="Calibri"/>
                              <w:noProof/>
                              <w:color w:val="000000"/>
                              <w:sz w:val="20"/>
                              <w:szCs w:val="20"/>
                            </w:rPr>
                          </w:pPr>
                          <w:r w:rsidRPr="001D49D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148945"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8537BE8" w14:textId="25C54B79" w:rsidR="001D49D0" w:rsidRPr="001D49D0" w:rsidRDefault="001D49D0" w:rsidP="001D49D0">
                    <w:pPr>
                      <w:spacing w:after="0"/>
                      <w:rPr>
                        <w:rFonts w:ascii="Calibri" w:eastAsia="Calibri" w:hAnsi="Calibri" w:cs="Calibri"/>
                        <w:noProof/>
                        <w:color w:val="000000"/>
                        <w:sz w:val="20"/>
                        <w:szCs w:val="20"/>
                      </w:rPr>
                    </w:pPr>
                    <w:r w:rsidRPr="001D49D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8A3E" w14:textId="77777777" w:rsidR="00203F5A" w:rsidRDefault="00203F5A" w:rsidP="001D49D0">
      <w:pPr>
        <w:spacing w:after="0" w:line="240" w:lineRule="auto"/>
      </w:pPr>
      <w:r>
        <w:separator/>
      </w:r>
    </w:p>
  </w:footnote>
  <w:footnote w:type="continuationSeparator" w:id="0">
    <w:p w14:paraId="1F9C1887" w14:textId="77777777" w:rsidR="00203F5A" w:rsidRDefault="00203F5A" w:rsidP="001D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70356"/>
    <w:multiLevelType w:val="hybridMultilevel"/>
    <w:tmpl w:val="48741E2A"/>
    <w:lvl w:ilvl="0" w:tplc="A63AA730">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75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E7"/>
    <w:rsid w:val="00006898"/>
    <w:rsid w:val="0001748D"/>
    <w:rsid w:val="000475DC"/>
    <w:rsid w:val="000D26E8"/>
    <w:rsid w:val="000F1453"/>
    <w:rsid w:val="00117753"/>
    <w:rsid w:val="001C2070"/>
    <w:rsid w:val="001D49D0"/>
    <w:rsid w:val="00203F5A"/>
    <w:rsid w:val="00205BE0"/>
    <w:rsid w:val="002433B0"/>
    <w:rsid w:val="00274714"/>
    <w:rsid w:val="00304295"/>
    <w:rsid w:val="00320DB0"/>
    <w:rsid w:val="003B06E3"/>
    <w:rsid w:val="00445515"/>
    <w:rsid w:val="00452E0A"/>
    <w:rsid w:val="00684A1A"/>
    <w:rsid w:val="00691D53"/>
    <w:rsid w:val="006C5B51"/>
    <w:rsid w:val="0072458F"/>
    <w:rsid w:val="00751F6C"/>
    <w:rsid w:val="008E71C0"/>
    <w:rsid w:val="00913781"/>
    <w:rsid w:val="00A32F53"/>
    <w:rsid w:val="00A966D7"/>
    <w:rsid w:val="00AC77E7"/>
    <w:rsid w:val="00AE0E7F"/>
    <w:rsid w:val="00AF6ACE"/>
    <w:rsid w:val="00D774F2"/>
    <w:rsid w:val="00D8457A"/>
    <w:rsid w:val="00DA6B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C597"/>
  <w15:chartTrackingRefBased/>
  <w15:docId w15:val="{501E33E1-B993-42ED-A63B-3FAA499C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C77E7"/>
    <w:rPr>
      <w:sz w:val="16"/>
      <w:szCs w:val="16"/>
    </w:rPr>
  </w:style>
  <w:style w:type="paragraph" w:styleId="Tekstopmerking">
    <w:name w:val="annotation text"/>
    <w:basedOn w:val="Standaard"/>
    <w:link w:val="TekstopmerkingChar"/>
    <w:uiPriority w:val="99"/>
    <w:unhideWhenUsed/>
    <w:rsid w:val="00AC77E7"/>
    <w:pPr>
      <w:spacing w:line="240" w:lineRule="auto"/>
    </w:pPr>
    <w:rPr>
      <w:sz w:val="20"/>
      <w:szCs w:val="20"/>
    </w:rPr>
  </w:style>
  <w:style w:type="character" w:customStyle="1" w:styleId="TekstopmerkingChar">
    <w:name w:val="Tekst opmerking Char"/>
    <w:basedOn w:val="Standaardalinea-lettertype"/>
    <w:link w:val="Tekstopmerking"/>
    <w:uiPriority w:val="99"/>
    <w:rsid w:val="00AC77E7"/>
    <w:rPr>
      <w:sz w:val="20"/>
      <w:szCs w:val="20"/>
    </w:rPr>
  </w:style>
  <w:style w:type="paragraph" w:styleId="Onderwerpvanopmerking">
    <w:name w:val="annotation subject"/>
    <w:basedOn w:val="Tekstopmerking"/>
    <w:next w:val="Tekstopmerking"/>
    <w:link w:val="OnderwerpvanopmerkingChar"/>
    <w:uiPriority w:val="99"/>
    <w:semiHidden/>
    <w:unhideWhenUsed/>
    <w:rsid w:val="00AC77E7"/>
    <w:rPr>
      <w:b/>
      <w:bCs/>
    </w:rPr>
  </w:style>
  <w:style w:type="character" w:customStyle="1" w:styleId="OnderwerpvanopmerkingChar">
    <w:name w:val="Onderwerp van opmerking Char"/>
    <w:basedOn w:val="TekstopmerkingChar"/>
    <w:link w:val="Onderwerpvanopmerking"/>
    <w:uiPriority w:val="99"/>
    <w:semiHidden/>
    <w:rsid w:val="00AC77E7"/>
    <w:rPr>
      <w:b/>
      <w:bCs/>
      <w:sz w:val="20"/>
      <w:szCs w:val="20"/>
    </w:rPr>
  </w:style>
  <w:style w:type="paragraph" w:styleId="Lijstalinea">
    <w:name w:val="List Paragraph"/>
    <w:basedOn w:val="Standaard"/>
    <w:uiPriority w:val="34"/>
    <w:qFormat/>
    <w:rsid w:val="0072458F"/>
    <w:pPr>
      <w:ind w:left="720"/>
      <w:contextualSpacing/>
    </w:pPr>
  </w:style>
  <w:style w:type="character" w:styleId="Nadruk">
    <w:name w:val="Emphasis"/>
    <w:basedOn w:val="Standaardalinea-lettertype"/>
    <w:uiPriority w:val="20"/>
    <w:qFormat/>
    <w:rsid w:val="00006898"/>
    <w:rPr>
      <w:i/>
      <w:iCs/>
    </w:rPr>
  </w:style>
  <w:style w:type="character" w:styleId="Hyperlink">
    <w:name w:val="Hyperlink"/>
    <w:basedOn w:val="Standaardalinea-lettertype"/>
    <w:uiPriority w:val="99"/>
    <w:unhideWhenUsed/>
    <w:rsid w:val="00691D53"/>
    <w:rPr>
      <w:color w:val="0563C1" w:themeColor="hyperlink"/>
      <w:u w:val="single"/>
    </w:rPr>
  </w:style>
  <w:style w:type="character" w:styleId="Onopgelostemelding">
    <w:name w:val="Unresolved Mention"/>
    <w:basedOn w:val="Standaardalinea-lettertype"/>
    <w:uiPriority w:val="99"/>
    <w:semiHidden/>
    <w:unhideWhenUsed/>
    <w:rsid w:val="00691D53"/>
    <w:rPr>
      <w:color w:val="605E5C"/>
      <w:shd w:val="clear" w:color="auto" w:fill="E1DFDD"/>
    </w:rPr>
  </w:style>
  <w:style w:type="paragraph" w:styleId="Revisie">
    <w:name w:val="Revision"/>
    <w:hidden/>
    <w:uiPriority w:val="99"/>
    <w:semiHidden/>
    <w:rsid w:val="001D49D0"/>
    <w:pPr>
      <w:spacing w:after="0" w:line="240" w:lineRule="auto"/>
    </w:pPr>
  </w:style>
  <w:style w:type="paragraph" w:styleId="Voettekst">
    <w:name w:val="footer"/>
    <w:basedOn w:val="Standaard"/>
    <w:link w:val="VoettekstChar"/>
    <w:uiPriority w:val="99"/>
    <w:unhideWhenUsed/>
    <w:rsid w:val="001D49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49D0"/>
  </w:style>
  <w:style w:type="paragraph" w:styleId="Koptekst">
    <w:name w:val="header"/>
    <w:basedOn w:val="Standaard"/>
    <w:link w:val="KoptekstChar"/>
    <w:uiPriority w:val="99"/>
    <w:unhideWhenUsed/>
    <w:rsid w:val="002433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Schop</dc:creator>
  <cp:keywords/>
  <dc:description/>
  <cp:lastModifiedBy>Tessa Weber</cp:lastModifiedBy>
  <cp:revision>2</cp:revision>
  <cp:lastPrinted>2023-11-02T10:28:00Z</cp:lastPrinted>
  <dcterms:created xsi:type="dcterms:W3CDTF">2023-11-02T10:39:00Z</dcterms:created>
  <dcterms:modified xsi:type="dcterms:W3CDTF">2023-11-02T10:39:00Z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