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F0FC" w14:textId="4660CF10" w:rsidR="00490817" w:rsidRPr="00710FA4" w:rsidRDefault="00490817" w:rsidP="004215B1">
      <w:pPr>
        <w:pStyle w:val="Kop1"/>
      </w:pPr>
      <w:r w:rsidRPr="00710FA4">
        <w:t>Veelgestelde vragen</w:t>
      </w:r>
      <w:r w:rsidR="00710FA4" w:rsidRPr="00710FA4">
        <w:t xml:space="preserve"> </w:t>
      </w:r>
      <w:r w:rsidR="004C22EB">
        <w:t xml:space="preserve">Veilige Sensoren </w:t>
      </w:r>
      <w:r w:rsidR="00710FA4" w:rsidRPr="00710FA4">
        <w:t>call 2025</w:t>
      </w:r>
    </w:p>
    <w:p w14:paraId="7A5463D7" w14:textId="07B03F0B" w:rsidR="00710FA4" w:rsidRPr="004215B1" w:rsidRDefault="00490817" w:rsidP="004215B1">
      <w:pPr>
        <w:pStyle w:val="Kop2"/>
      </w:pPr>
      <w:r w:rsidRPr="00710FA4">
        <w:br/>
        <w:t>Aanvraag</w:t>
      </w:r>
    </w:p>
    <w:p w14:paraId="1249291F" w14:textId="4219FEE5" w:rsidR="00490817" w:rsidRPr="004215B1" w:rsidRDefault="00490817" w:rsidP="00490817">
      <w:pPr>
        <w:rPr>
          <w:rStyle w:val="Zwaar"/>
        </w:rPr>
      </w:pPr>
      <w:r w:rsidRPr="004215B1">
        <w:rPr>
          <w:rStyle w:val="Zwaar"/>
        </w:rPr>
        <w:t>Moet de aanvraag in het Nederlands of Engels geschreven worden?</w:t>
      </w:r>
    </w:p>
    <w:p w14:paraId="1BBB5857" w14:textId="45EF8964" w:rsidR="00490817" w:rsidRPr="00710FA4" w:rsidRDefault="003040E2" w:rsidP="00490817">
      <w:pPr>
        <w:rPr>
          <w:rFonts w:ascii="Calibri" w:hAnsi="Calibri" w:cs="Calibri"/>
        </w:rPr>
      </w:pPr>
      <w:r w:rsidRPr="003040E2">
        <w:rPr>
          <w:rFonts w:ascii="Calibri" w:hAnsi="Calibri" w:cs="Calibri"/>
        </w:rPr>
        <w:t>U kunt hier zelf een keuze in maken. De aanvraagformulieren (m.u.v. de samenwerkingsovereenkomst en de Letter of Commitment) zullen echter alleen in het Nederlands beschikbaar zijn.</w:t>
      </w:r>
      <w:r w:rsidR="00B73C44">
        <w:rPr>
          <w:rFonts w:ascii="Calibri" w:hAnsi="Calibri" w:cs="Calibri"/>
        </w:rPr>
        <w:br/>
      </w:r>
      <w:r w:rsidR="00B73C44">
        <w:rPr>
          <w:rFonts w:ascii="Calibri" w:hAnsi="Calibri" w:cs="Calibri"/>
        </w:rPr>
        <w:br/>
      </w:r>
      <w:r w:rsidR="00B73C44" w:rsidRPr="004215B1">
        <w:rPr>
          <w:rStyle w:val="Zwaar"/>
        </w:rPr>
        <w:t xml:space="preserve">Kan ik ook indienen als ik niet aanwezig was bij de matchmaking van </w:t>
      </w:r>
      <w:r w:rsidR="004C22EB" w:rsidRPr="004215B1">
        <w:rPr>
          <w:rStyle w:val="Zwaar"/>
        </w:rPr>
        <w:t>19</w:t>
      </w:r>
      <w:r w:rsidR="00B73C44" w:rsidRPr="004215B1">
        <w:rPr>
          <w:rStyle w:val="Zwaar"/>
        </w:rPr>
        <w:t xml:space="preserve"> juni 2025?</w:t>
      </w:r>
      <w:r w:rsidR="00B73C44" w:rsidRPr="004215B1">
        <w:rPr>
          <w:rStyle w:val="Zwaar"/>
        </w:rPr>
        <w:br/>
      </w:r>
      <w:r w:rsidR="00B73C44">
        <w:rPr>
          <w:rFonts w:ascii="Calibri" w:hAnsi="Calibri" w:cs="Calibri"/>
        </w:rPr>
        <w:t xml:space="preserve">Ja, dit kan. </w:t>
      </w:r>
    </w:p>
    <w:p w14:paraId="7D38BF6B" w14:textId="77777777" w:rsidR="00490817" w:rsidRPr="00710FA4" w:rsidRDefault="00490817" w:rsidP="00490817">
      <w:pPr>
        <w:rPr>
          <w:rFonts w:ascii="Calibri" w:hAnsi="Calibri" w:cs="Calibri"/>
        </w:rPr>
      </w:pPr>
    </w:p>
    <w:p w14:paraId="05146675" w14:textId="74FD9F86" w:rsidR="00490817" w:rsidRPr="004215B1" w:rsidRDefault="00490817" w:rsidP="00490817">
      <w:pPr>
        <w:rPr>
          <w:rStyle w:val="Zwaar"/>
        </w:rPr>
      </w:pPr>
      <w:r w:rsidRPr="004215B1">
        <w:rPr>
          <w:rStyle w:val="Zwaar"/>
        </w:rPr>
        <w:t xml:space="preserve">Wat is een </w:t>
      </w:r>
      <w:r w:rsidR="00967AAA" w:rsidRPr="004215B1">
        <w:rPr>
          <w:rStyle w:val="Zwaar"/>
        </w:rPr>
        <w:t>onderzoeksorganisatie</w:t>
      </w:r>
      <w:r w:rsidRPr="004215B1">
        <w:rPr>
          <w:rStyle w:val="Zwaar"/>
        </w:rPr>
        <w:t>?</w:t>
      </w:r>
    </w:p>
    <w:p w14:paraId="7AAB5045" w14:textId="1C130970" w:rsidR="00490817" w:rsidRPr="00710FA4" w:rsidRDefault="003040E2" w:rsidP="00490817">
      <w:pPr>
        <w:rPr>
          <w:rFonts w:ascii="Calibri" w:hAnsi="Calibri" w:cs="Calibri"/>
        </w:rPr>
      </w:pPr>
      <w:r w:rsidRPr="003040E2">
        <w:rPr>
          <w:rFonts w:ascii="Calibri" w:hAnsi="Calibri" w:cs="Calibri"/>
        </w:rPr>
        <w:t>De term onderzoeksorganisatie komt uit Europese regelgeving, en is daar ook gedefinieerd. Zie bijvoorbeeld het O&amp;O&amp;I-steunkader, punt 16, onder (ff). Kort gezegd moet een onderzoeksorganisatie zich in hoofdzaak bezig houden met het uitvoeren van onafhankelijk onderzoek, of met het breed verspreiden van de (eigen) onderzoeksresultaten. Universiteiten en TO2’s zijn onderzoeksorganisaties, evenals de meeste hogescholen.</w:t>
      </w:r>
      <w:r w:rsidR="00FB1F6B">
        <w:rPr>
          <w:rFonts w:ascii="Calibri" w:hAnsi="Calibri" w:cs="Calibri"/>
        </w:rPr>
        <w:t xml:space="preserve"> </w:t>
      </w:r>
      <w:r w:rsidR="00FB1F6B" w:rsidRPr="00EE1DA6">
        <w:rPr>
          <w:rFonts w:ascii="Calibri" w:hAnsi="Calibri" w:cs="Calibri"/>
        </w:rPr>
        <w:t xml:space="preserve">Indien u de vraag heeft of uw instelling volgens de </w:t>
      </w:r>
      <w:proofErr w:type="spellStart"/>
      <w:r w:rsidR="00FB1F6B" w:rsidRPr="00EE1DA6">
        <w:rPr>
          <w:rFonts w:ascii="Calibri" w:hAnsi="Calibri" w:cs="Calibri"/>
        </w:rPr>
        <w:t>PPSi</w:t>
      </w:r>
      <w:proofErr w:type="spellEnd"/>
      <w:r w:rsidR="00FB1F6B" w:rsidRPr="00EE1DA6">
        <w:rPr>
          <w:rFonts w:ascii="Calibri" w:hAnsi="Calibri" w:cs="Calibri"/>
        </w:rPr>
        <w:t xml:space="preserve"> regeling wordt aangemerkt als een onderzoeksorganisatie kunt u ons raadplegen via het e-mailadres calls@topsector</w:t>
      </w:r>
      <w:r w:rsidR="00FB1F6B">
        <w:rPr>
          <w:rFonts w:ascii="Calibri" w:hAnsi="Calibri" w:cs="Calibri"/>
        </w:rPr>
        <w:t>-</w:t>
      </w:r>
      <w:r w:rsidR="00FB1F6B" w:rsidRPr="00EE1DA6">
        <w:rPr>
          <w:rFonts w:ascii="Calibri" w:hAnsi="Calibri" w:cs="Calibri"/>
        </w:rPr>
        <w:t>ict.nl.</w:t>
      </w:r>
      <w:r w:rsidR="00350953">
        <w:rPr>
          <w:rFonts w:ascii="Calibri" w:hAnsi="Calibri" w:cs="Calibri"/>
        </w:rPr>
        <w:br/>
      </w:r>
      <w:r w:rsidR="00350953">
        <w:rPr>
          <w:rFonts w:ascii="Calibri" w:hAnsi="Calibri" w:cs="Calibri"/>
        </w:rPr>
        <w:br/>
      </w:r>
      <w:r w:rsidR="00350953" w:rsidRPr="004215B1">
        <w:rPr>
          <w:rStyle w:val="Zwaar"/>
        </w:rPr>
        <w:t xml:space="preserve">Kan een </w:t>
      </w:r>
      <w:r w:rsidR="00B071B4" w:rsidRPr="004215B1">
        <w:rPr>
          <w:rStyle w:val="Zwaar"/>
        </w:rPr>
        <w:t>bedrijf</w:t>
      </w:r>
      <w:r w:rsidR="00350953" w:rsidRPr="004215B1">
        <w:rPr>
          <w:rStyle w:val="Zwaar"/>
        </w:rPr>
        <w:t xml:space="preserve"> de hoofdaanvrager zijn?</w:t>
      </w:r>
      <w:r w:rsidR="00350953" w:rsidRPr="004215B1">
        <w:rPr>
          <w:rStyle w:val="Zwaar"/>
        </w:rPr>
        <w:br/>
      </w:r>
      <w:r w:rsidR="00AB7147">
        <w:rPr>
          <w:rFonts w:ascii="Calibri" w:hAnsi="Calibri" w:cs="Calibri"/>
        </w:rPr>
        <w:t>Ja</w:t>
      </w:r>
      <w:r w:rsidR="00350953">
        <w:rPr>
          <w:rFonts w:ascii="Calibri" w:hAnsi="Calibri" w:cs="Calibri"/>
        </w:rPr>
        <w:t xml:space="preserve">, de hoofdaanvrager </w:t>
      </w:r>
      <w:r w:rsidR="00AB7147">
        <w:rPr>
          <w:rFonts w:ascii="Calibri" w:hAnsi="Calibri" w:cs="Calibri"/>
        </w:rPr>
        <w:t xml:space="preserve">kan zowel </w:t>
      </w:r>
      <w:r w:rsidR="00350953">
        <w:rPr>
          <w:rFonts w:ascii="Calibri" w:hAnsi="Calibri" w:cs="Calibri"/>
        </w:rPr>
        <w:t xml:space="preserve">een </w:t>
      </w:r>
      <w:r w:rsidR="00DE37EB">
        <w:rPr>
          <w:rFonts w:ascii="Calibri" w:hAnsi="Calibri" w:cs="Calibri"/>
        </w:rPr>
        <w:t xml:space="preserve">onderzoeksorganisatie </w:t>
      </w:r>
      <w:r w:rsidR="00AB7147">
        <w:rPr>
          <w:rFonts w:ascii="Calibri" w:hAnsi="Calibri" w:cs="Calibri"/>
        </w:rPr>
        <w:t xml:space="preserve">als een bedrijf </w:t>
      </w:r>
      <w:r w:rsidR="00350953">
        <w:rPr>
          <w:rFonts w:ascii="Calibri" w:hAnsi="Calibri" w:cs="Calibri"/>
        </w:rPr>
        <w:t>zijn.</w:t>
      </w:r>
    </w:p>
    <w:p w14:paraId="193368FF" w14:textId="77777777" w:rsidR="00490817" w:rsidRPr="00710FA4" w:rsidRDefault="00490817" w:rsidP="00490817">
      <w:pPr>
        <w:rPr>
          <w:rFonts w:ascii="Calibri" w:hAnsi="Calibri" w:cs="Calibri"/>
        </w:rPr>
      </w:pPr>
    </w:p>
    <w:p w14:paraId="644FB0E9" w14:textId="77777777" w:rsidR="00490817" w:rsidRPr="004215B1" w:rsidRDefault="00490817" w:rsidP="00490817">
      <w:pPr>
        <w:rPr>
          <w:rStyle w:val="Zwaar"/>
        </w:rPr>
      </w:pPr>
      <w:r w:rsidRPr="004215B1">
        <w:rPr>
          <w:rStyle w:val="Zwaar"/>
        </w:rPr>
        <w:t>Hoeveel partners moet je in je project hebben?</w:t>
      </w:r>
    </w:p>
    <w:p w14:paraId="6042D646" w14:textId="54B2F5AE" w:rsidR="00490817" w:rsidRPr="00710FA4" w:rsidRDefault="007224D9" w:rsidP="00490817">
      <w:pPr>
        <w:rPr>
          <w:rFonts w:ascii="Calibri" w:hAnsi="Calibri" w:cs="Calibri"/>
        </w:rPr>
      </w:pPr>
      <w:r>
        <w:rPr>
          <w:rFonts w:ascii="Calibri" w:hAnsi="Calibri" w:cs="Calibri"/>
        </w:rPr>
        <w:t xml:space="preserve">Het aantal samenwerkingspartners is niet begrensd. Er moet sprake zijn van daadwerkelijke </w:t>
      </w:r>
      <w:r w:rsidR="00AB7147">
        <w:rPr>
          <w:rFonts w:ascii="Calibri" w:hAnsi="Calibri" w:cs="Calibri"/>
        </w:rPr>
        <w:t xml:space="preserve">samenwerking tussen </w:t>
      </w:r>
      <w:r w:rsidR="00BC264E">
        <w:rPr>
          <w:rFonts w:ascii="Calibri" w:hAnsi="Calibri" w:cs="Calibri"/>
        </w:rPr>
        <w:t xml:space="preserve">ten minste </w:t>
      </w:r>
      <w:r w:rsidR="00AB7147">
        <w:rPr>
          <w:rFonts w:ascii="Calibri" w:hAnsi="Calibri" w:cs="Calibri"/>
        </w:rPr>
        <w:t xml:space="preserve">een </w:t>
      </w:r>
      <w:r w:rsidR="00B73C44" w:rsidRPr="00710FA4">
        <w:rPr>
          <w:rFonts w:ascii="Calibri" w:hAnsi="Calibri" w:cs="Calibri"/>
        </w:rPr>
        <w:t>Nederlands</w:t>
      </w:r>
      <w:r w:rsidR="00490817" w:rsidRPr="00710FA4">
        <w:rPr>
          <w:rFonts w:ascii="Calibri" w:hAnsi="Calibri" w:cs="Calibri"/>
        </w:rPr>
        <w:t xml:space="preserve"> </w:t>
      </w:r>
      <w:r w:rsidR="00573736">
        <w:rPr>
          <w:rFonts w:ascii="Calibri" w:hAnsi="Calibri" w:cs="Calibri"/>
        </w:rPr>
        <w:t>bedrijf</w:t>
      </w:r>
      <w:r w:rsidR="00B73C44">
        <w:rPr>
          <w:rFonts w:ascii="Calibri" w:hAnsi="Calibri" w:cs="Calibri"/>
        </w:rPr>
        <w:t xml:space="preserve"> </w:t>
      </w:r>
      <w:r w:rsidR="00AB7147">
        <w:rPr>
          <w:rFonts w:ascii="Calibri" w:hAnsi="Calibri" w:cs="Calibri"/>
        </w:rPr>
        <w:t>en</w:t>
      </w:r>
      <w:r w:rsidR="00490817" w:rsidRPr="00710FA4">
        <w:rPr>
          <w:rFonts w:ascii="Calibri" w:hAnsi="Calibri" w:cs="Calibri"/>
        </w:rPr>
        <w:t xml:space="preserve"> minimaal één </w:t>
      </w:r>
      <w:r w:rsidR="00492C24">
        <w:rPr>
          <w:rFonts w:ascii="Calibri" w:hAnsi="Calibri" w:cs="Calibri"/>
        </w:rPr>
        <w:t>onderzoeksorganisatie</w:t>
      </w:r>
      <w:r w:rsidR="00B73C44">
        <w:rPr>
          <w:rFonts w:ascii="Calibri" w:hAnsi="Calibri" w:cs="Calibri"/>
        </w:rPr>
        <w:t>.</w:t>
      </w:r>
    </w:p>
    <w:p w14:paraId="7F233064" w14:textId="77777777" w:rsidR="00490817" w:rsidRPr="00710FA4" w:rsidRDefault="00490817" w:rsidP="00490817">
      <w:pPr>
        <w:rPr>
          <w:rFonts w:ascii="Calibri" w:hAnsi="Calibri" w:cs="Calibri"/>
        </w:rPr>
      </w:pPr>
    </w:p>
    <w:p w14:paraId="04045AED" w14:textId="77777777" w:rsidR="00490817" w:rsidRPr="004215B1" w:rsidRDefault="00490817" w:rsidP="00490817">
      <w:pPr>
        <w:rPr>
          <w:rStyle w:val="Zwaar"/>
        </w:rPr>
      </w:pPr>
      <w:r w:rsidRPr="004215B1">
        <w:rPr>
          <w:rStyle w:val="Zwaar"/>
        </w:rPr>
        <w:t>Mag je als stichting onderdeel uitmaken van een projectaanvraag?</w:t>
      </w:r>
    </w:p>
    <w:p w14:paraId="199AAFC8" w14:textId="1B28AC3B" w:rsidR="00B73C44" w:rsidRPr="00710FA4" w:rsidRDefault="00490817" w:rsidP="00B73C44">
      <w:pPr>
        <w:rPr>
          <w:rFonts w:ascii="Calibri" w:hAnsi="Calibri" w:cs="Calibri"/>
        </w:rPr>
      </w:pPr>
      <w:r w:rsidRPr="00710FA4">
        <w:rPr>
          <w:rFonts w:ascii="Calibri" w:hAnsi="Calibri" w:cs="Calibri"/>
        </w:rPr>
        <w:t>Ja dat mag</w:t>
      </w:r>
      <w:r w:rsidR="00B70776">
        <w:rPr>
          <w:rFonts w:ascii="Calibri" w:hAnsi="Calibri" w:cs="Calibri"/>
        </w:rPr>
        <w:t xml:space="preserve">. </w:t>
      </w:r>
      <w:r w:rsidR="00573EA0">
        <w:rPr>
          <w:rFonts w:ascii="Calibri" w:hAnsi="Calibri" w:cs="Calibri"/>
        </w:rPr>
        <w:t xml:space="preserve">Er moet sprake zijn van daadwerkelijke samenwerking tussen </w:t>
      </w:r>
      <w:r w:rsidR="00B73C44" w:rsidRPr="00710FA4">
        <w:rPr>
          <w:rFonts w:ascii="Calibri" w:hAnsi="Calibri" w:cs="Calibri"/>
        </w:rPr>
        <w:t xml:space="preserve">minimaal één </w:t>
      </w:r>
      <w:r w:rsidR="00B70776">
        <w:rPr>
          <w:rFonts w:ascii="Calibri" w:hAnsi="Calibri" w:cs="Calibri"/>
        </w:rPr>
        <w:t xml:space="preserve">onderzoeksorganisatie </w:t>
      </w:r>
      <w:r w:rsidR="00D147D4">
        <w:rPr>
          <w:rFonts w:ascii="Calibri" w:hAnsi="Calibri" w:cs="Calibri"/>
        </w:rPr>
        <w:t xml:space="preserve">en een </w:t>
      </w:r>
      <w:r w:rsidR="003040E2">
        <w:rPr>
          <w:rFonts w:ascii="Calibri" w:hAnsi="Calibri" w:cs="Calibri"/>
        </w:rPr>
        <w:t>bedrijf</w:t>
      </w:r>
      <w:r w:rsidR="00B70776">
        <w:rPr>
          <w:rFonts w:ascii="Calibri" w:hAnsi="Calibri" w:cs="Calibri"/>
        </w:rPr>
        <w:t xml:space="preserve"> met </w:t>
      </w:r>
      <w:r w:rsidR="00573EA0">
        <w:rPr>
          <w:rFonts w:ascii="Calibri" w:hAnsi="Calibri" w:cs="Calibri"/>
        </w:rPr>
        <w:t>winstoogmerk</w:t>
      </w:r>
      <w:r w:rsidR="003040E2">
        <w:rPr>
          <w:rFonts w:ascii="Calibri" w:hAnsi="Calibri" w:cs="Calibri"/>
        </w:rPr>
        <w:t>.</w:t>
      </w:r>
    </w:p>
    <w:p w14:paraId="3620ED78" w14:textId="5E5653AA" w:rsidR="00490817" w:rsidRPr="00710FA4" w:rsidRDefault="00490817" w:rsidP="00490817">
      <w:pPr>
        <w:rPr>
          <w:rFonts w:ascii="Calibri" w:hAnsi="Calibri" w:cs="Calibri"/>
        </w:rPr>
      </w:pPr>
    </w:p>
    <w:p w14:paraId="15311FEB" w14:textId="77777777" w:rsidR="003040E2" w:rsidRPr="004215B1" w:rsidRDefault="003040E2" w:rsidP="00490817">
      <w:pPr>
        <w:rPr>
          <w:rStyle w:val="Zwaar"/>
        </w:rPr>
      </w:pPr>
      <w:r w:rsidRPr="004215B1">
        <w:rPr>
          <w:rStyle w:val="Zwaar"/>
        </w:rPr>
        <w:t xml:space="preserve">Kunnen niet-Nederlandse onderzoeksorganisaties PPS-i middelen aanvragen? </w:t>
      </w:r>
    </w:p>
    <w:p w14:paraId="2EF5EE04" w14:textId="207812FF" w:rsidR="00490817" w:rsidRPr="00710FA4" w:rsidRDefault="00490817" w:rsidP="00490817">
      <w:pPr>
        <w:rPr>
          <w:rFonts w:ascii="Calibri" w:hAnsi="Calibri" w:cs="Calibri"/>
        </w:rPr>
      </w:pPr>
      <w:r w:rsidRPr="00710FA4">
        <w:rPr>
          <w:rFonts w:ascii="Calibri" w:hAnsi="Calibri" w:cs="Calibri"/>
        </w:rPr>
        <w:t>Nee, dit is niet mogelijk.</w:t>
      </w:r>
    </w:p>
    <w:p w14:paraId="2BB8E3E6" w14:textId="77777777" w:rsidR="00490817" w:rsidRPr="00710FA4" w:rsidRDefault="00490817" w:rsidP="00490817">
      <w:pPr>
        <w:rPr>
          <w:rFonts w:ascii="Calibri" w:hAnsi="Calibri" w:cs="Calibri"/>
        </w:rPr>
      </w:pPr>
    </w:p>
    <w:p w14:paraId="6F0BBD3A" w14:textId="77777777" w:rsidR="00490817" w:rsidRPr="004215B1" w:rsidRDefault="00490817" w:rsidP="00490817">
      <w:pPr>
        <w:rPr>
          <w:rStyle w:val="Zwaar"/>
        </w:rPr>
      </w:pPr>
      <w:r w:rsidRPr="004215B1">
        <w:rPr>
          <w:rStyle w:val="Zwaar"/>
        </w:rPr>
        <w:t>Kunnen er niet-Nederlandse samenwerkingspartners zijn?</w:t>
      </w:r>
    </w:p>
    <w:p w14:paraId="0B8A7816" w14:textId="78141189" w:rsidR="00FB1F6B" w:rsidRDefault="00490817" w:rsidP="00490817">
      <w:pPr>
        <w:rPr>
          <w:rFonts w:ascii="Calibri" w:hAnsi="Calibri" w:cs="Calibri"/>
        </w:rPr>
      </w:pPr>
      <w:r w:rsidRPr="00710FA4">
        <w:rPr>
          <w:rFonts w:ascii="Calibri" w:hAnsi="Calibri" w:cs="Calibri"/>
        </w:rPr>
        <w:t xml:space="preserve">Ja dat kan, maar die </w:t>
      </w:r>
      <w:r w:rsidR="00F9146E">
        <w:rPr>
          <w:rFonts w:ascii="Calibri" w:hAnsi="Calibri" w:cs="Calibri"/>
        </w:rPr>
        <w:t xml:space="preserve">kunnen </w:t>
      </w:r>
      <w:r w:rsidRPr="00710FA4">
        <w:rPr>
          <w:rFonts w:ascii="Calibri" w:hAnsi="Calibri" w:cs="Calibri"/>
        </w:rPr>
        <w:t>geen financiering uit deze call</w:t>
      </w:r>
      <w:r w:rsidR="00F9146E" w:rsidRPr="00F9146E">
        <w:rPr>
          <w:rFonts w:ascii="Calibri" w:hAnsi="Calibri" w:cs="Calibri"/>
        </w:rPr>
        <w:t xml:space="preserve"> </w:t>
      </w:r>
      <w:r w:rsidR="00F9146E" w:rsidRPr="00710FA4">
        <w:rPr>
          <w:rFonts w:ascii="Calibri" w:hAnsi="Calibri" w:cs="Calibri"/>
        </w:rPr>
        <w:t>ontvangen</w:t>
      </w:r>
      <w:r w:rsidRPr="00710FA4">
        <w:rPr>
          <w:rFonts w:ascii="Calibri" w:hAnsi="Calibri" w:cs="Calibri"/>
        </w:rPr>
        <w:t>.</w:t>
      </w:r>
      <w:r w:rsidR="00AB7E0B">
        <w:rPr>
          <w:rFonts w:ascii="Calibri" w:hAnsi="Calibri" w:cs="Calibri"/>
        </w:rPr>
        <w:br/>
      </w:r>
      <w:r w:rsidR="00AB7E0B">
        <w:rPr>
          <w:rFonts w:ascii="Calibri" w:hAnsi="Calibri" w:cs="Calibri"/>
        </w:rPr>
        <w:br/>
      </w:r>
      <w:r w:rsidR="00AB7E0B" w:rsidRPr="004215B1">
        <w:rPr>
          <w:rStyle w:val="Zwaar"/>
        </w:rPr>
        <w:t xml:space="preserve">Is de regeling first </w:t>
      </w:r>
      <w:proofErr w:type="spellStart"/>
      <w:r w:rsidR="00AB7E0B" w:rsidRPr="004215B1">
        <w:rPr>
          <w:rStyle w:val="Zwaar"/>
        </w:rPr>
        <w:t>come</w:t>
      </w:r>
      <w:proofErr w:type="spellEnd"/>
      <w:r w:rsidR="00AB7E0B" w:rsidRPr="004215B1">
        <w:rPr>
          <w:rStyle w:val="Zwaar"/>
        </w:rPr>
        <w:t xml:space="preserve"> – first serve of is het een tender principe?</w:t>
      </w:r>
      <w:r w:rsidR="00AB7E0B" w:rsidRPr="004215B1">
        <w:rPr>
          <w:rStyle w:val="Zwaar"/>
        </w:rPr>
        <w:br/>
      </w:r>
      <w:r w:rsidR="00AB7E0B">
        <w:rPr>
          <w:rFonts w:ascii="Calibri" w:hAnsi="Calibri" w:cs="Calibri"/>
        </w:rPr>
        <w:t xml:space="preserve">Het is een tender principe. Alle volledige aanvragen die binnen de deadline worden ingediend worden meegenomen in de </w:t>
      </w:r>
      <w:r w:rsidR="000848A3">
        <w:rPr>
          <w:rFonts w:ascii="Calibri" w:hAnsi="Calibri" w:cs="Calibri"/>
        </w:rPr>
        <w:t>beoordeling</w:t>
      </w:r>
      <w:r w:rsidR="00AB7E0B">
        <w:rPr>
          <w:rFonts w:ascii="Calibri" w:hAnsi="Calibri" w:cs="Calibri"/>
        </w:rPr>
        <w:t xml:space="preserve">. </w:t>
      </w:r>
      <w:r w:rsidR="000848A3">
        <w:rPr>
          <w:rFonts w:ascii="Calibri" w:hAnsi="Calibri" w:cs="Calibri"/>
        </w:rPr>
        <w:t>Incomplete aanvragen die binnen de deadline zijn ingediend</w:t>
      </w:r>
      <w:r w:rsidR="004215B1">
        <w:rPr>
          <w:rFonts w:ascii="Calibri" w:hAnsi="Calibri" w:cs="Calibri"/>
        </w:rPr>
        <w:t>,</w:t>
      </w:r>
      <w:r w:rsidR="000848A3">
        <w:rPr>
          <w:rFonts w:ascii="Calibri" w:hAnsi="Calibri" w:cs="Calibri"/>
        </w:rPr>
        <w:t xml:space="preserve"> krijgen beperkte periode tijd om hun aanvraag compleet te maken.</w:t>
      </w:r>
      <w:r w:rsidR="000848A3">
        <w:rPr>
          <w:rFonts w:ascii="Calibri" w:hAnsi="Calibri" w:cs="Calibri"/>
        </w:rPr>
        <w:br/>
      </w:r>
    </w:p>
    <w:p w14:paraId="6AC37698" w14:textId="77777777" w:rsidR="005939D0" w:rsidRDefault="00387854" w:rsidP="00490817">
      <w:pPr>
        <w:rPr>
          <w:rFonts w:ascii="Calibri" w:hAnsi="Calibri" w:cs="Calibri"/>
        </w:rPr>
      </w:pPr>
      <w:r w:rsidRPr="004215B1">
        <w:rPr>
          <w:rStyle w:val="Zwaar"/>
        </w:rPr>
        <w:lastRenderedPageBreak/>
        <w:t>Wat voor onderzoek kan uitgevoerd worden?</w:t>
      </w:r>
      <w:r w:rsidRPr="004215B1">
        <w:rPr>
          <w:rStyle w:val="Zwaar"/>
        </w:rPr>
        <w:br/>
      </w:r>
      <w:r>
        <w:rPr>
          <w:rFonts w:ascii="Calibri" w:hAnsi="Calibri" w:cs="Calibri"/>
        </w:rPr>
        <w:t xml:space="preserve">De call richt zich op industrieel </w:t>
      </w:r>
      <w:r w:rsidR="00114E6B">
        <w:rPr>
          <w:rFonts w:ascii="Calibri" w:hAnsi="Calibri" w:cs="Calibri"/>
        </w:rPr>
        <w:t xml:space="preserve">en </w:t>
      </w:r>
      <w:r w:rsidR="001108CB">
        <w:rPr>
          <w:rFonts w:ascii="Calibri" w:hAnsi="Calibri" w:cs="Calibri"/>
        </w:rPr>
        <w:t xml:space="preserve">experimenteel </w:t>
      </w:r>
      <w:r>
        <w:rPr>
          <w:rFonts w:ascii="Calibri" w:hAnsi="Calibri" w:cs="Calibri"/>
        </w:rPr>
        <w:t xml:space="preserve">onderzoek. </w:t>
      </w:r>
      <w:r w:rsidR="00046A16">
        <w:rPr>
          <w:rFonts w:ascii="Calibri" w:hAnsi="Calibri" w:cs="Calibri"/>
        </w:rPr>
        <w:t xml:space="preserve">Zie de call voor meer informatie hierover. </w:t>
      </w:r>
    </w:p>
    <w:p w14:paraId="70C082F9" w14:textId="77777777" w:rsidR="005939D0" w:rsidRDefault="005939D0" w:rsidP="00490817">
      <w:pPr>
        <w:rPr>
          <w:rFonts w:ascii="Calibri" w:hAnsi="Calibri" w:cs="Calibri"/>
        </w:rPr>
      </w:pPr>
    </w:p>
    <w:p w14:paraId="6AEDDED7" w14:textId="3D934E04" w:rsidR="005939D0" w:rsidRPr="005939D0" w:rsidRDefault="005939D0" w:rsidP="005939D0">
      <w:pPr>
        <w:rPr>
          <w:rFonts w:ascii="Calibri" w:hAnsi="Calibri" w:cs="Calibri"/>
          <w:b/>
          <w:bCs/>
        </w:rPr>
      </w:pPr>
      <w:r w:rsidRPr="005939D0">
        <w:rPr>
          <w:rFonts w:ascii="Calibri" w:hAnsi="Calibri" w:cs="Calibri"/>
          <w:b/>
          <w:bCs/>
        </w:rPr>
        <w:t xml:space="preserve">Kunnen </w:t>
      </w:r>
      <w:proofErr w:type="spellStart"/>
      <w:r w:rsidRPr="005939D0">
        <w:rPr>
          <w:rFonts w:ascii="Calibri" w:hAnsi="Calibri" w:cs="Calibri"/>
          <w:b/>
          <w:bCs/>
        </w:rPr>
        <w:t>start-ups</w:t>
      </w:r>
      <w:proofErr w:type="spellEnd"/>
      <w:r w:rsidRPr="005939D0">
        <w:rPr>
          <w:rFonts w:ascii="Calibri" w:hAnsi="Calibri" w:cs="Calibri"/>
          <w:b/>
          <w:bCs/>
        </w:rPr>
        <w:t xml:space="preserve"> onderdeel zijn van het consortium en ook penvoerder zijn? </w:t>
      </w:r>
    </w:p>
    <w:p w14:paraId="32B49760" w14:textId="77777777" w:rsidR="005939D0" w:rsidRDefault="005939D0" w:rsidP="005939D0">
      <w:pPr>
        <w:rPr>
          <w:rFonts w:ascii="Calibri" w:hAnsi="Calibri" w:cs="Calibri"/>
        </w:rPr>
      </w:pPr>
      <w:r w:rsidRPr="005939D0">
        <w:rPr>
          <w:rFonts w:ascii="Calibri" w:hAnsi="Calibri" w:cs="Calibri"/>
        </w:rPr>
        <w:t xml:space="preserve">Ja, dat kan. Een </w:t>
      </w:r>
      <w:proofErr w:type="spellStart"/>
      <w:r w:rsidRPr="005939D0">
        <w:rPr>
          <w:rFonts w:ascii="Calibri" w:hAnsi="Calibri" w:cs="Calibri"/>
        </w:rPr>
        <w:t>start-up</w:t>
      </w:r>
      <w:proofErr w:type="spellEnd"/>
      <w:r w:rsidRPr="005939D0">
        <w:rPr>
          <w:rFonts w:ascii="Calibri" w:hAnsi="Calibri" w:cs="Calibri"/>
        </w:rPr>
        <w:t xml:space="preserve"> wordt in deze call beschouwd als een mkb-bedrijf.</w:t>
      </w:r>
    </w:p>
    <w:p w14:paraId="4ADE9D4A" w14:textId="77777777" w:rsidR="005939D0" w:rsidRDefault="005939D0" w:rsidP="005939D0">
      <w:pPr>
        <w:rPr>
          <w:rFonts w:ascii="Calibri" w:hAnsi="Calibri" w:cs="Calibri"/>
        </w:rPr>
      </w:pPr>
    </w:p>
    <w:p w14:paraId="2CE64EF5" w14:textId="46ED1F6D" w:rsidR="005939D0" w:rsidRPr="005939D0" w:rsidRDefault="005939D0" w:rsidP="005939D0">
      <w:pPr>
        <w:rPr>
          <w:rFonts w:ascii="Calibri" w:hAnsi="Calibri" w:cs="Calibri"/>
          <w:b/>
          <w:bCs/>
        </w:rPr>
      </w:pPr>
      <w:r w:rsidRPr="005939D0">
        <w:rPr>
          <w:rFonts w:ascii="Calibri" w:hAnsi="Calibri" w:cs="Calibri"/>
          <w:b/>
          <w:bCs/>
        </w:rPr>
        <w:t>Kan een partij onderdeel zijn van meer dan één aanvraag?</w:t>
      </w:r>
    </w:p>
    <w:p w14:paraId="30674FA2" w14:textId="1A6FD516" w:rsidR="00490817" w:rsidRPr="00710FA4" w:rsidRDefault="005939D0" w:rsidP="005939D0">
      <w:pPr>
        <w:rPr>
          <w:rFonts w:ascii="Calibri" w:hAnsi="Calibri" w:cs="Calibri"/>
        </w:rPr>
      </w:pPr>
      <w:r w:rsidRPr="005939D0">
        <w:rPr>
          <w:rFonts w:ascii="Calibri" w:hAnsi="Calibri" w:cs="Calibri"/>
        </w:rPr>
        <w:t>Ja, dat kan.</w:t>
      </w:r>
      <w:r w:rsidR="00B85D28">
        <w:rPr>
          <w:rFonts w:ascii="Calibri" w:hAnsi="Calibri" w:cs="Calibri"/>
        </w:rPr>
        <w:br/>
      </w:r>
      <w:r w:rsidR="00B85D28">
        <w:rPr>
          <w:rFonts w:ascii="Calibri" w:hAnsi="Calibri" w:cs="Calibri"/>
        </w:rPr>
        <w:br/>
      </w:r>
      <w:r w:rsidR="00B85D28" w:rsidRPr="004215B1">
        <w:rPr>
          <w:rStyle w:val="Zwaar"/>
        </w:rPr>
        <w:t>Wat is de deadline voor het indienen van de aanvraag?</w:t>
      </w:r>
      <w:r w:rsidR="00B85D28" w:rsidRPr="004215B1">
        <w:rPr>
          <w:rStyle w:val="Zwaar"/>
        </w:rPr>
        <w:br/>
      </w:r>
      <w:r w:rsidR="001F5A01" w:rsidRPr="001F5A01">
        <w:rPr>
          <w:rFonts w:ascii="Calibri" w:hAnsi="Calibri" w:cs="Calibri"/>
        </w:rPr>
        <w:t>De deadline is 13 oktober 2025 CET 17:00</w:t>
      </w:r>
      <w:r w:rsidR="001F5A01">
        <w:rPr>
          <w:rFonts w:ascii="Calibri" w:hAnsi="Calibri" w:cs="Calibri"/>
        </w:rPr>
        <w:t xml:space="preserve">. Aanvragen ingediend na deze deadline worden niet meegenomen in het beoordelingsproces. </w:t>
      </w:r>
      <w:r w:rsidR="00AB7E0B">
        <w:rPr>
          <w:rFonts w:ascii="Calibri" w:hAnsi="Calibri" w:cs="Calibri"/>
        </w:rPr>
        <w:br/>
      </w:r>
    </w:p>
    <w:p w14:paraId="31CE3F3C" w14:textId="77777777" w:rsidR="00490817" w:rsidRPr="00710FA4" w:rsidRDefault="00490817" w:rsidP="004215B1">
      <w:pPr>
        <w:pStyle w:val="Kop2"/>
      </w:pPr>
      <w:r w:rsidRPr="00710FA4">
        <w:t>Financiering</w:t>
      </w:r>
    </w:p>
    <w:p w14:paraId="505C9C11" w14:textId="77777777" w:rsidR="00490817" w:rsidRPr="004215B1" w:rsidRDefault="00490817" w:rsidP="00490817">
      <w:pPr>
        <w:rPr>
          <w:rStyle w:val="Zwaar"/>
        </w:rPr>
      </w:pPr>
      <w:r w:rsidRPr="004215B1">
        <w:rPr>
          <w:rStyle w:val="Zwaar"/>
        </w:rPr>
        <w:t>Hoeveel projecten worden er gefinancierd? Wat is het maximale beschikbare budget voor deze call?</w:t>
      </w:r>
    </w:p>
    <w:p w14:paraId="0BDC05A8" w14:textId="74F6B234" w:rsidR="00490817" w:rsidRPr="00710FA4" w:rsidRDefault="00E23DFF" w:rsidP="00490817">
      <w:pPr>
        <w:rPr>
          <w:rFonts w:ascii="Calibri" w:hAnsi="Calibri" w:cs="Calibri"/>
        </w:rPr>
      </w:pPr>
      <w:r>
        <w:rPr>
          <w:rFonts w:ascii="Calibri" w:hAnsi="Calibri" w:cs="Calibri"/>
        </w:rPr>
        <w:t xml:space="preserve">Alle tijdige en complete aanvragen worden op kwaliteit beoordeeld en gerangschikt. </w:t>
      </w:r>
      <w:r w:rsidR="00490817" w:rsidRPr="00710FA4">
        <w:rPr>
          <w:rFonts w:ascii="Calibri" w:hAnsi="Calibri" w:cs="Calibri"/>
        </w:rPr>
        <w:t>De kwaliteit van projecten staat bij voorop en het opmaken van budget is geen doelstelling.</w:t>
      </w:r>
      <w:r w:rsidR="009A7B3A">
        <w:rPr>
          <w:rFonts w:ascii="Calibri" w:hAnsi="Calibri" w:cs="Calibri"/>
        </w:rPr>
        <w:t xml:space="preserve"> </w:t>
      </w:r>
      <w:r w:rsidR="008642E0">
        <w:rPr>
          <w:rFonts w:ascii="Calibri" w:hAnsi="Calibri" w:cs="Calibri"/>
        </w:rPr>
        <w:t>D</w:t>
      </w:r>
      <w:r w:rsidR="009A7B3A" w:rsidRPr="009A7B3A">
        <w:rPr>
          <w:rFonts w:ascii="Calibri" w:hAnsi="Calibri" w:cs="Calibri"/>
        </w:rPr>
        <w:t>e Topsectoren ICT en LS&amp;H</w:t>
      </w:r>
      <w:r w:rsidR="008642E0">
        <w:rPr>
          <w:rFonts w:ascii="Calibri" w:hAnsi="Calibri" w:cs="Calibri"/>
        </w:rPr>
        <w:t xml:space="preserve"> stellen</w:t>
      </w:r>
      <w:r w:rsidR="009A7B3A" w:rsidRPr="009A7B3A">
        <w:rPr>
          <w:rFonts w:ascii="Calibri" w:hAnsi="Calibri" w:cs="Calibri"/>
        </w:rPr>
        <w:t xml:space="preserve"> in 2025 gezamenlijk 2 miljoen </w:t>
      </w:r>
      <w:r w:rsidR="003E6C3D">
        <w:rPr>
          <w:rFonts w:ascii="Calibri" w:hAnsi="Calibri" w:cs="Calibri"/>
        </w:rPr>
        <w:t xml:space="preserve">euro </w:t>
      </w:r>
      <w:r w:rsidR="009A7B3A" w:rsidRPr="009A7B3A">
        <w:rPr>
          <w:rFonts w:ascii="Calibri" w:hAnsi="Calibri" w:cs="Calibri"/>
        </w:rPr>
        <w:t>beschikbaar</w:t>
      </w:r>
      <w:r w:rsidR="008642E0">
        <w:rPr>
          <w:rFonts w:ascii="Calibri" w:hAnsi="Calibri" w:cs="Calibri"/>
        </w:rPr>
        <w:t>.</w:t>
      </w:r>
    </w:p>
    <w:p w14:paraId="12D1AA78" w14:textId="77777777" w:rsidR="00490817" w:rsidRPr="00710FA4" w:rsidRDefault="00490817" w:rsidP="00490817">
      <w:pPr>
        <w:rPr>
          <w:rFonts w:ascii="Calibri" w:hAnsi="Calibri" w:cs="Calibri"/>
        </w:rPr>
      </w:pPr>
    </w:p>
    <w:p w14:paraId="1085660F" w14:textId="6A30CDF7" w:rsidR="00490817" w:rsidRPr="004215B1" w:rsidRDefault="00490817" w:rsidP="00490817">
      <w:pPr>
        <w:rPr>
          <w:rStyle w:val="Zwaar"/>
        </w:rPr>
      </w:pPr>
      <w:r w:rsidRPr="004215B1">
        <w:rPr>
          <w:rStyle w:val="Zwaar"/>
        </w:rPr>
        <w:t xml:space="preserve">Mag financiering </w:t>
      </w:r>
      <w:r w:rsidR="004215B1" w:rsidRPr="004215B1">
        <w:rPr>
          <w:rStyle w:val="Zwaar"/>
        </w:rPr>
        <w:t xml:space="preserve">worden </w:t>
      </w:r>
      <w:r w:rsidRPr="004215B1">
        <w:rPr>
          <w:rStyle w:val="Zwaar"/>
        </w:rPr>
        <w:t xml:space="preserve">meegenomen naar een andere </w:t>
      </w:r>
      <w:r w:rsidR="008C223C" w:rsidRPr="004215B1">
        <w:rPr>
          <w:rStyle w:val="Zwaar"/>
        </w:rPr>
        <w:t xml:space="preserve">onderzoeksorganisatie </w:t>
      </w:r>
      <w:r w:rsidRPr="004215B1">
        <w:rPr>
          <w:rStyle w:val="Zwaar"/>
        </w:rPr>
        <w:t>in Nederland?</w:t>
      </w:r>
    </w:p>
    <w:p w14:paraId="68A90438" w14:textId="77777777" w:rsidR="00490817" w:rsidRPr="00710FA4" w:rsidRDefault="00490817" w:rsidP="00490817">
      <w:pPr>
        <w:rPr>
          <w:rFonts w:ascii="Calibri" w:hAnsi="Calibri" w:cs="Calibri"/>
        </w:rPr>
      </w:pPr>
      <w:r w:rsidRPr="00710FA4">
        <w:rPr>
          <w:rFonts w:ascii="Calibri" w:hAnsi="Calibri" w:cs="Calibri"/>
        </w:rPr>
        <w:t>Nee, dit is niet mogelijk.</w:t>
      </w:r>
    </w:p>
    <w:p w14:paraId="3713D014" w14:textId="77777777" w:rsidR="00490817" w:rsidRPr="00710FA4" w:rsidRDefault="00490817" w:rsidP="00490817">
      <w:pPr>
        <w:rPr>
          <w:rFonts w:ascii="Calibri" w:hAnsi="Calibri" w:cs="Calibri"/>
        </w:rPr>
      </w:pPr>
    </w:p>
    <w:p w14:paraId="26D33B68" w14:textId="77777777" w:rsidR="00490817" w:rsidRPr="004215B1" w:rsidRDefault="00490817" w:rsidP="00490817">
      <w:pPr>
        <w:rPr>
          <w:rStyle w:val="Zwaar"/>
        </w:rPr>
      </w:pPr>
      <w:r w:rsidRPr="004215B1">
        <w:rPr>
          <w:rStyle w:val="Zwaar"/>
        </w:rPr>
        <w:t>Wat is het maximaal aan te vragen bedrag?</w:t>
      </w:r>
    </w:p>
    <w:p w14:paraId="2AF0024B" w14:textId="77777777" w:rsidR="005939D0" w:rsidRDefault="001D42A9" w:rsidP="00AB7E0B">
      <w:pPr>
        <w:rPr>
          <w:rFonts w:ascii="Calibri" w:hAnsi="Calibri" w:cs="Calibri"/>
        </w:rPr>
      </w:pPr>
      <w:r w:rsidRPr="001D42A9">
        <w:rPr>
          <w:rFonts w:ascii="Calibri" w:hAnsi="Calibri" w:cs="Calibri"/>
        </w:rPr>
        <w:t xml:space="preserve">500.000,00 </w:t>
      </w:r>
      <w:r w:rsidR="004215B1">
        <w:rPr>
          <w:rFonts w:ascii="Calibri" w:hAnsi="Calibri" w:cs="Calibri"/>
        </w:rPr>
        <w:t xml:space="preserve">euro </w:t>
      </w:r>
      <w:r w:rsidR="001A00F8">
        <w:rPr>
          <w:rFonts w:ascii="Calibri" w:hAnsi="Calibri" w:cs="Calibri"/>
        </w:rPr>
        <w:t>in totaal per project</w:t>
      </w:r>
      <w:r w:rsidR="00BD476A">
        <w:rPr>
          <w:rFonts w:ascii="Calibri" w:hAnsi="Calibri" w:cs="Calibri"/>
        </w:rPr>
        <w:t>.</w:t>
      </w:r>
    </w:p>
    <w:p w14:paraId="67F2FB08" w14:textId="77777777" w:rsidR="005939D0" w:rsidRDefault="005939D0" w:rsidP="00AB7E0B">
      <w:pPr>
        <w:rPr>
          <w:rFonts w:ascii="Calibri" w:hAnsi="Calibri" w:cs="Calibri"/>
        </w:rPr>
      </w:pPr>
    </w:p>
    <w:p w14:paraId="48D135FF" w14:textId="553C6EBF" w:rsidR="005939D0" w:rsidRPr="005939D0" w:rsidRDefault="005939D0" w:rsidP="005939D0">
      <w:pPr>
        <w:rPr>
          <w:rFonts w:ascii="Calibri" w:hAnsi="Calibri" w:cs="Calibri"/>
          <w:b/>
          <w:bCs/>
        </w:rPr>
      </w:pPr>
      <w:r w:rsidRPr="005939D0">
        <w:rPr>
          <w:rFonts w:ascii="Calibri" w:hAnsi="Calibri" w:cs="Calibri"/>
          <w:b/>
          <w:bCs/>
        </w:rPr>
        <w:t>Wanneer wordt het geld uitgekeerd na honorering en gaat dit in 1x of in verschillende tranches?</w:t>
      </w:r>
    </w:p>
    <w:p w14:paraId="6C9043C3" w14:textId="1D114D5B" w:rsidR="00AB7E0B" w:rsidRPr="00710FA4" w:rsidRDefault="005939D0" w:rsidP="005939D0">
      <w:pPr>
        <w:rPr>
          <w:rFonts w:ascii="Calibri" w:hAnsi="Calibri" w:cs="Calibri"/>
        </w:rPr>
      </w:pPr>
      <w:r w:rsidRPr="005939D0">
        <w:rPr>
          <w:rFonts w:ascii="Calibri" w:hAnsi="Calibri" w:cs="Calibri"/>
        </w:rPr>
        <w:t xml:space="preserve">De </w:t>
      </w:r>
      <w:proofErr w:type="spellStart"/>
      <w:r w:rsidRPr="005939D0">
        <w:rPr>
          <w:rFonts w:ascii="Calibri" w:hAnsi="Calibri" w:cs="Calibri"/>
        </w:rPr>
        <w:t>PPSi</w:t>
      </w:r>
      <w:proofErr w:type="spellEnd"/>
      <w:r w:rsidRPr="005939D0">
        <w:rPr>
          <w:rFonts w:ascii="Calibri" w:hAnsi="Calibri" w:cs="Calibri"/>
        </w:rPr>
        <w:t xml:space="preserve"> subsidie wordt verstrekt in 3 tranches gedurende de looptijd van het project.  </w:t>
      </w:r>
      <w:r w:rsidR="00A270B9">
        <w:rPr>
          <w:rFonts w:ascii="Calibri" w:hAnsi="Calibri" w:cs="Calibri"/>
        </w:rPr>
        <w:br/>
      </w:r>
      <w:r w:rsidR="00A270B9">
        <w:rPr>
          <w:rFonts w:ascii="Calibri" w:hAnsi="Calibri" w:cs="Calibri"/>
        </w:rPr>
        <w:br/>
      </w:r>
      <w:r w:rsidR="00A270B9" w:rsidRPr="004215B1">
        <w:rPr>
          <w:rStyle w:val="Zwaar"/>
        </w:rPr>
        <w:t>Welk percentage van de kosten in het project wordt bekostigd door de middelen?</w:t>
      </w:r>
      <w:r w:rsidR="00A270B9" w:rsidRPr="004215B1">
        <w:rPr>
          <w:rStyle w:val="Zwaar"/>
        </w:rPr>
        <w:br/>
      </w:r>
      <w:r w:rsidR="00A131D4">
        <w:rPr>
          <w:rFonts w:ascii="Calibri" w:hAnsi="Calibri" w:cs="Calibri"/>
        </w:rPr>
        <w:t xml:space="preserve">Dit verschilt per type onderzoek en </w:t>
      </w:r>
      <w:r w:rsidR="004F420D">
        <w:rPr>
          <w:rFonts w:ascii="Calibri" w:hAnsi="Calibri" w:cs="Calibri"/>
        </w:rPr>
        <w:t xml:space="preserve">of het gaat om een </w:t>
      </w:r>
      <w:r w:rsidR="008C223C">
        <w:rPr>
          <w:rFonts w:ascii="Calibri" w:hAnsi="Calibri" w:cs="Calibri"/>
        </w:rPr>
        <w:t>onderzoeksorganisatie</w:t>
      </w:r>
      <w:r w:rsidR="00D90765">
        <w:rPr>
          <w:rFonts w:ascii="Calibri" w:hAnsi="Calibri" w:cs="Calibri"/>
        </w:rPr>
        <w:t xml:space="preserve">, </w:t>
      </w:r>
      <w:r w:rsidR="003E6C3D">
        <w:rPr>
          <w:rFonts w:ascii="Calibri" w:hAnsi="Calibri" w:cs="Calibri"/>
        </w:rPr>
        <w:t>mkb</w:t>
      </w:r>
      <w:r w:rsidR="008C223C">
        <w:rPr>
          <w:rFonts w:ascii="Calibri" w:hAnsi="Calibri" w:cs="Calibri"/>
        </w:rPr>
        <w:t xml:space="preserve"> </w:t>
      </w:r>
      <w:r w:rsidR="00D90765">
        <w:rPr>
          <w:rFonts w:ascii="Calibri" w:hAnsi="Calibri" w:cs="Calibri"/>
        </w:rPr>
        <w:t xml:space="preserve">of groot bedrijf. In de call staan de </w:t>
      </w:r>
      <w:r w:rsidR="007474BA">
        <w:rPr>
          <w:rFonts w:ascii="Calibri" w:hAnsi="Calibri" w:cs="Calibri"/>
        </w:rPr>
        <w:t>verschillende percentages uitgelegd.</w:t>
      </w:r>
    </w:p>
    <w:p w14:paraId="44C8D968" w14:textId="77777777" w:rsidR="00490817" w:rsidRPr="00710FA4" w:rsidRDefault="00490817" w:rsidP="00490817">
      <w:pPr>
        <w:rPr>
          <w:rFonts w:ascii="Calibri" w:hAnsi="Calibri" w:cs="Calibri"/>
        </w:rPr>
      </w:pPr>
    </w:p>
    <w:p w14:paraId="684941C5" w14:textId="77777777" w:rsidR="00490817" w:rsidRPr="004215B1" w:rsidRDefault="00490817" w:rsidP="00490817">
      <w:pPr>
        <w:rPr>
          <w:rStyle w:val="Zwaar"/>
        </w:rPr>
      </w:pPr>
      <w:r w:rsidRPr="004215B1">
        <w:rPr>
          <w:rStyle w:val="Zwaar"/>
        </w:rPr>
        <w:t>Ons project is al gestart, mogen we extra financiering aanvragen?</w:t>
      </w:r>
    </w:p>
    <w:p w14:paraId="50E63ADF" w14:textId="77777777" w:rsidR="001A00F8" w:rsidRDefault="00490817" w:rsidP="00490817">
      <w:pPr>
        <w:rPr>
          <w:rFonts w:ascii="Calibri" w:hAnsi="Calibri" w:cs="Calibri"/>
        </w:rPr>
      </w:pPr>
      <w:r w:rsidRPr="00710FA4">
        <w:rPr>
          <w:rFonts w:ascii="Calibri" w:hAnsi="Calibri" w:cs="Calibri"/>
        </w:rPr>
        <w:t>Nee, dat is helaas niet mogelijk.</w:t>
      </w:r>
      <w:r w:rsidR="00137A41">
        <w:rPr>
          <w:rFonts w:ascii="Calibri" w:hAnsi="Calibri" w:cs="Calibri"/>
        </w:rPr>
        <w:br/>
      </w:r>
    </w:p>
    <w:p w14:paraId="1AE94F0B" w14:textId="038A2919" w:rsidR="001A00F8" w:rsidRDefault="001A00F8" w:rsidP="004215B1">
      <w:pPr>
        <w:pStyle w:val="Kop2"/>
      </w:pPr>
      <w:r w:rsidRPr="001F263C">
        <w:t>Overige vragen</w:t>
      </w:r>
    </w:p>
    <w:p w14:paraId="3BC22162" w14:textId="77777777" w:rsidR="005939D0" w:rsidRDefault="001F263C" w:rsidP="00490817">
      <w:pPr>
        <w:rPr>
          <w:rFonts w:ascii="Calibri" w:hAnsi="Calibri" w:cs="Calibri"/>
        </w:rPr>
      </w:pPr>
      <w:r w:rsidRPr="004215B1">
        <w:rPr>
          <w:rStyle w:val="Zwaar"/>
        </w:rPr>
        <w:t>Kunnen jullie ons helpen met het vinden van partners voor ons consortium?</w:t>
      </w:r>
      <w:r w:rsidRPr="004215B1">
        <w:rPr>
          <w:rStyle w:val="Zwaar"/>
        </w:rPr>
        <w:br/>
      </w:r>
      <w:r>
        <w:rPr>
          <w:rFonts w:ascii="Calibri" w:hAnsi="Calibri" w:cs="Calibri"/>
        </w:rPr>
        <w:t xml:space="preserve">Helaas kunnen we dit niet doen maar u kunt wellicht partners vinden via </w:t>
      </w:r>
      <w:hyperlink r:id="rId11" w:history="1">
        <w:r w:rsidRPr="003E6C3D">
          <w:rPr>
            <w:rStyle w:val="Hyperlink"/>
            <w:rFonts w:ascii="Calibri" w:hAnsi="Calibri" w:cs="Calibri"/>
          </w:rPr>
          <w:t>de website</w:t>
        </w:r>
        <w:r w:rsidR="00086BE3" w:rsidRPr="003E6C3D">
          <w:rPr>
            <w:rStyle w:val="Hyperlink"/>
            <w:rFonts w:ascii="Calibri" w:hAnsi="Calibri" w:cs="Calibri"/>
          </w:rPr>
          <w:t xml:space="preserve"> </w:t>
        </w:r>
      </w:hyperlink>
      <w:r w:rsidR="003E6C3D">
        <w:rPr>
          <w:rFonts w:ascii="Calibri" w:hAnsi="Calibri" w:cs="Calibri"/>
        </w:rPr>
        <w:t xml:space="preserve">(onder de kop </w:t>
      </w:r>
      <w:proofErr w:type="spellStart"/>
      <w:r w:rsidR="003E6C3D" w:rsidRPr="00FD28E4">
        <w:rPr>
          <w:rFonts w:ascii="Calibri" w:hAnsi="Calibri" w:cs="Calibri"/>
          <w:i/>
          <w:iCs/>
        </w:rPr>
        <w:t>Pitches</w:t>
      </w:r>
      <w:proofErr w:type="spellEnd"/>
      <w:r w:rsidR="003E6C3D">
        <w:rPr>
          <w:rFonts w:ascii="Calibri" w:hAnsi="Calibri" w:cs="Calibri"/>
        </w:rPr>
        <w:t xml:space="preserve"> of </w:t>
      </w:r>
      <w:r w:rsidR="003E6C3D" w:rsidRPr="00FD28E4">
        <w:rPr>
          <w:rFonts w:ascii="Calibri" w:hAnsi="Calibri" w:cs="Calibri"/>
          <w:i/>
          <w:iCs/>
        </w:rPr>
        <w:t>Zoekt u nog een consortiumpartner</w:t>
      </w:r>
      <w:r w:rsidR="003E6C3D">
        <w:rPr>
          <w:rFonts w:ascii="Calibri" w:hAnsi="Calibri" w:cs="Calibri"/>
        </w:rPr>
        <w:t>).</w:t>
      </w:r>
      <w:r>
        <w:rPr>
          <w:rFonts w:ascii="Calibri" w:hAnsi="Calibri" w:cs="Calibri"/>
        </w:rPr>
        <w:br/>
      </w:r>
    </w:p>
    <w:p w14:paraId="6543857B" w14:textId="0B328164" w:rsidR="005939D0" w:rsidRDefault="005939D0">
      <w:pPr>
        <w:rPr>
          <w:rFonts w:ascii="Calibri" w:hAnsi="Calibri" w:cs="Calibri"/>
        </w:rPr>
      </w:pPr>
    </w:p>
    <w:p w14:paraId="5DA68C72" w14:textId="229C7E2E" w:rsidR="00FB1F6B" w:rsidRDefault="001F263C" w:rsidP="00490817">
      <w:pPr>
        <w:rPr>
          <w:rFonts w:ascii="Calibri" w:hAnsi="Calibri" w:cs="Calibri"/>
        </w:rPr>
      </w:pPr>
      <w:r w:rsidRPr="004215B1">
        <w:rPr>
          <w:rStyle w:val="Zwaar"/>
        </w:rPr>
        <w:t>Kunnen jullie ons helpen met het voorbereiden van de aanvraag?</w:t>
      </w:r>
      <w:r w:rsidRPr="004215B1">
        <w:rPr>
          <w:rStyle w:val="Zwaar"/>
        </w:rPr>
        <w:br/>
      </w:r>
      <w:r>
        <w:rPr>
          <w:rFonts w:ascii="Calibri" w:hAnsi="Calibri" w:cs="Calibri"/>
        </w:rPr>
        <w:t>We kunnen tot een beperkte hoogte meedenken of het projectidee past binnen de call</w:t>
      </w:r>
      <w:r w:rsidR="00086BE3">
        <w:rPr>
          <w:rFonts w:ascii="Calibri" w:hAnsi="Calibri" w:cs="Calibri"/>
        </w:rPr>
        <w:t>.</w:t>
      </w:r>
      <w:r>
        <w:rPr>
          <w:rFonts w:ascii="Calibri" w:hAnsi="Calibri" w:cs="Calibri"/>
        </w:rPr>
        <w:t xml:space="preserve"> </w:t>
      </w:r>
      <w:r w:rsidR="00086BE3">
        <w:rPr>
          <w:rFonts w:ascii="Calibri" w:hAnsi="Calibri" w:cs="Calibri"/>
        </w:rPr>
        <w:t>D</w:t>
      </w:r>
      <w:r>
        <w:rPr>
          <w:rFonts w:ascii="Calibri" w:hAnsi="Calibri" w:cs="Calibri"/>
        </w:rPr>
        <w:t>it is enkel een advies</w:t>
      </w:r>
      <w:r w:rsidR="00086BE3">
        <w:rPr>
          <w:rFonts w:ascii="Calibri" w:hAnsi="Calibri" w:cs="Calibri"/>
        </w:rPr>
        <w:t xml:space="preserve"> en er kunnen geen rechten aan worden ontleend</w:t>
      </w:r>
      <w:r>
        <w:rPr>
          <w:rFonts w:ascii="Calibri" w:hAnsi="Calibri" w:cs="Calibri"/>
        </w:rPr>
        <w:t>.</w:t>
      </w:r>
      <w:r w:rsidR="001A00F8" w:rsidRPr="001A00F8">
        <w:rPr>
          <w:color w:val="000000"/>
          <w:sz w:val="27"/>
          <w:szCs w:val="27"/>
        </w:rPr>
        <w:t xml:space="preserve"> </w:t>
      </w:r>
      <w:r w:rsidR="001A00F8" w:rsidRPr="001A00F8">
        <w:rPr>
          <w:rFonts w:ascii="Calibri" w:hAnsi="Calibri" w:cs="Calibri"/>
        </w:rPr>
        <w:t>Daarnaast z</w:t>
      </w:r>
      <w:r w:rsidR="001A00F8">
        <w:rPr>
          <w:rFonts w:ascii="Calibri" w:hAnsi="Calibri" w:cs="Calibri"/>
        </w:rPr>
        <w:t xml:space="preserve">al </w:t>
      </w:r>
      <w:r w:rsidR="001A00F8" w:rsidRPr="001A00F8">
        <w:rPr>
          <w:rFonts w:ascii="Calibri" w:hAnsi="Calibri" w:cs="Calibri"/>
        </w:rPr>
        <w:t xml:space="preserve">er </w:t>
      </w:r>
      <w:r w:rsidR="001A00F8">
        <w:rPr>
          <w:rFonts w:ascii="Calibri" w:hAnsi="Calibri" w:cs="Calibri"/>
        </w:rPr>
        <w:t xml:space="preserve">een </w:t>
      </w:r>
      <w:proofErr w:type="spellStart"/>
      <w:r w:rsidR="001A00F8" w:rsidRPr="001A00F8">
        <w:rPr>
          <w:rFonts w:ascii="Calibri" w:hAnsi="Calibri" w:cs="Calibri"/>
        </w:rPr>
        <w:t>webinar</w:t>
      </w:r>
      <w:proofErr w:type="spellEnd"/>
      <w:r w:rsidR="001A00F8" w:rsidRPr="001A00F8">
        <w:rPr>
          <w:rFonts w:ascii="Calibri" w:hAnsi="Calibri" w:cs="Calibri"/>
        </w:rPr>
        <w:t xml:space="preserve"> </w:t>
      </w:r>
      <w:r w:rsidR="003E6C3D" w:rsidRPr="001A00F8">
        <w:rPr>
          <w:rFonts w:ascii="Calibri" w:hAnsi="Calibri" w:cs="Calibri"/>
        </w:rPr>
        <w:t xml:space="preserve">worden </w:t>
      </w:r>
      <w:r w:rsidR="001A00F8" w:rsidRPr="001A00F8">
        <w:rPr>
          <w:rFonts w:ascii="Calibri" w:hAnsi="Calibri" w:cs="Calibri"/>
        </w:rPr>
        <w:t xml:space="preserve">georganiseerd </w:t>
      </w:r>
      <w:r w:rsidR="003E6C3D">
        <w:rPr>
          <w:rFonts w:ascii="Calibri" w:hAnsi="Calibri" w:cs="Calibri"/>
        </w:rPr>
        <w:t xml:space="preserve">(voor de data en inschrijving, zie </w:t>
      </w:r>
      <w:hyperlink r:id="rId12" w:history="1">
        <w:r w:rsidR="003E6C3D" w:rsidRPr="00FD28E4">
          <w:rPr>
            <w:rStyle w:val="Hyperlink"/>
            <w:rFonts w:ascii="Calibri" w:hAnsi="Calibri" w:cs="Calibri"/>
          </w:rPr>
          <w:t>de website</w:t>
        </w:r>
      </w:hyperlink>
      <w:r w:rsidR="003E6C3D">
        <w:rPr>
          <w:rFonts w:ascii="Calibri" w:hAnsi="Calibri" w:cs="Calibri"/>
        </w:rPr>
        <w:t xml:space="preserve"> onder de kop </w:t>
      </w:r>
      <w:r w:rsidR="003E6C3D">
        <w:rPr>
          <w:rFonts w:ascii="Calibri" w:hAnsi="Calibri" w:cs="Calibri"/>
          <w:i/>
          <w:iCs/>
        </w:rPr>
        <w:t>Het</w:t>
      </w:r>
      <w:r w:rsidR="003E6C3D" w:rsidRPr="003D73E5">
        <w:rPr>
          <w:rFonts w:ascii="Calibri" w:hAnsi="Calibri" w:cs="Calibri"/>
          <w:i/>
          <w:iCs/>
        </w:rPr>
        <w:t xml:space="preserve"> Webina</w:t>
      </w:r>
      <w:r w:rsidR="00FB1F6B">
        <w:rPr>
          <w:rFonts w:ascii="Calibri" w:hAnsi="Calibri" w:cs="Calibri"/>
          <w:i/>
          <w:iCs/>
        </w:rPr>
        <w:t>r</w:t>
      </w:r>
      <w:r w:rsidR="003E6C3D">
        <w:rPr>
          <w:rFonts w:ascii="Calibri" w:hAnsi="Calibri" w:cs="Calibri"/>
        </w:rPr>
        <w:t xml:space="preserve">) </w:t>
      </w:r>
      <w:r w:rsidR="001A00F8" w:rsidRPr="001A00F8">
        <w:rPr>
          <w:rFonts w:ascii="Calibri" w:hAnsi="Calibri" w:cs="Calibri"/>
        </w:rPr>
        <w:t>voor toelichting over de aanvraagformulieren</w:t>
      </w:r>
      <w:r w:rsidR="003E6C3D">
        <w:rPr>
          <w:rFonts w:ascii="Calibri" w:hAnsi="Calibri" w:cs="Calibri"/>
        </w:rPr>
        <w:t xml:space="preserve">, er </w:t>
      </w:r>
      <w:r w:rsidR="001A00F8" w:rsidRPr="001A00F8">
        <w:rPr>
          <w:rFonts w:ascii="Calibri" w:hAnsi="Calibri" w:cs="Calibri"/>
        </w:rPr>
        <w:t>is gelegenheid voor vragen.</w:t>
      </w:r>
      <w:r w:rsidR="00E7058D">
        <w:rPr>
          <w:rFonts w:ascii="Calibri" w:hAnsi="Calibri" w:cs="Calibri"/>
        </w:rPr>
        <w:br/>
      </w:r>
      <w:r w:rsidR="00E7058D">
        <w:rPr>
          <w:rFonts w:ascii="Calibri" w:hAnsi="Calibri" w:cs="Calibri"/>
        </w:rPr>
        <w:br/>
      </w:r>
      <w:r w:rsidR="00E7058D" w:rsidRPr="004215B1">
        <w:rPr>
          <w:rStyle w:val="Zwaar"/>
        </w:rPr>
        <w:t>Wij hebben nog meer vragen over onze aanvraag</w:t>
      </w:r>
      <w:r w:rsidR="00991DD5" w:rsidRPr="004215B1">
        <w:rPr>
          <w:rStyle w:val="Zwaar"/>
        </w:rPr>
        <w:t>, kunnen jullie ons helpen?</w:t>
      </w:r>
      <w:r w:rsidR="00991DD5" w:rsidRPr="004215B1">
        <w:rPr>
          <w:rStyle w:val="Zwaar"/>
        </w:rPr>
        <w:br/>
      </w:r>
      <w:r w:rsidR="00991DD5">
        <w:rPr>
          <w:rFonts w:ascii="Calibri" w:hAnsi="Calibri" w:cs="Calibri"/>
        </w:rPr>
        <w:t xml:space="preserve">Ja, u kunt ons altijd mailen en we organiseren ook </w:t>
      </w:r>
      <w:r w:rsidR="005C0181">
        <w:rPr>
          <w:rFonts w:ascii="Calibri" w:hAnsi="Calibri" w:cs="Calibri"/>
        </w:rPr>
        <w:t xml:space="preserve">een webinar. Check </w:t>
      </w:r>
      <w:hyperlink r:id="rId13" w:history="1">
        <w:r w:rsidR="005C0181" w:rsidRPr="003E6C3D">
          <w:rPr>
            <w:rStyle w:val="Hyperlink"/>
            <w:rFonts w:ascii="Calibri" w:hAnsi="Calibri" w:cs="Calibri"/>
          </w:rPr>
          <w:t>onze website</w:t>
        </w:r>
      </w:hyperlink>
      <w:r w:rsidR="005C0181">
        <w:rPr>
          <w:rFonts w:ascii="Calibri" w:hAnsi="Calibri" w:cs="Calibri"/>
        </w:rPr>
        <w:t xml:space="preserve"> hiervoor. </w:t>
      </w:r>
    </w:p>
    <w:p w14:paraId="5FE8145D" w14:textId="77777777" w:rsidR="00FB1F6B" w:rsidRDefault="00FB1F6B" w:rsidP="00FB1F6B">
      <w:pPr>
        <w:rPr>
          <w:rFonts w:ascii="Calibri" w:hAnsi="Calibri" w:cs="Calibri"/>
        </w:rPr>
      </w:pPr>
    </w:p>
    <w:p w14:paraId="30D1E01D" w14:textId="77777777" w:rsidR="00FB1F6B" w:rsidRDefault="00FB1F6B" w:rsidP="00490817">
      <w:pPr>
        <w:rPr>
          <w:rFonts w:ascii="Calibri" w:hAnsi="Calibri" w:cs="Calibri"/>
        </w:rPr>
      </w:pPr>
    </w:p>
    <w:p w14:paraId="5BFFDDB2" w14:textId="00F4223B" w:rsidR="00A27BD8" w:rsidRPr="00710FA4" w:rsidRDefault="00FB1F6B" w:rsidP="00490817">
      <w:pPr>
        <w:rPr>
          <w:rFonts w:ascii="Calibri" w:hAnsi="Calibri" w:cs="Calibri"/>
        </w:rPr>
      </w:pPr>
      <w:r w:rsidRPr="00EE1DA6">
        <w:rPr>
          <w:rFonts w:ascii="Calibri" w:hAnsi="Calibri" w:cs="Calibri"/>
        </w:rPr>
        <w:t xml:space="preserve">Heeft u nog additionele vragen, stuur deze dan naar </w:t>
      </w:r>
      <w:hyperlink r:id="rId14" w:history="1">
        <w:r w:rsidRPr="002C2DEA">
          <w:rPr>
            <w:rStyle w:val="Hyperlink"/>
            <w:rFonts w:ascii="Calibri" w:hAnsi="Calibri" w:cs="Calibri"/>
          </w:rPr>
          <w:t>calls@topsector-ict.nl</w:t>
        </w:r>
      </w:hyperlink>
      <w:r w:rsidRPr="00EE1DA6">
        <w:rPr>
          <w:rFonts w:ascii="Calibri" w:hAnsi="Calibri" w:cs="Calibri"/>
        </w:rPr>
        <w:t>.</w:t>
      </w:r>
    </w:p>
    <w:sectPr w:rsidR="00A27BD8" w:rsidRPr="00710FA4" w:rsidSect="005939D0">
      <w:headerReference w:type="even" r:id="rId15"/>
      <w:headerReference w:type="default" r:id="rId16"/>
      <w:footerReference w:type="even" r:id="rId17"/>
      <w:footerReference w:type="default" r:id="rId18"/>
      <w:headerReference w:type="first" r:id="rId19"/>
      <w:footerReference w:type="first" r:id="rId20"/>
      <w:pgSz w:w="11906" w:h="16838"/>
      <w:pgMar w:top="1678" w:right="1134" w:bottom="1418" w:left="1418" w:header="5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7218" w14:textId="77777777" w:rsidR="00EA473F" w:rsidRDefault="00EA473F" w:rsidP="004215B1">
      <w:r>
        <w:separator/>
      </w:r>
    </w:p>
  </w:endnote>
  <w:endnote w:type="continuationSeparator" w:id="0">
    <w:p w14:paraId="41740440" w14:textId="77777777" w:rsidR="00EA473F" w:rsidRDefault="00EA473F" w:rsidP="0042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0993" w14:textId="77777777" w:rsidR="005939D0" w:rsidRDefault="00593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EF8B" w14:textId="00A45E9A" w:rsidR="004215B1" w:rsidRPr="004215B1" w:rsidRDefault="004215B1" w:rsidP="004215B1">
    <w:pPr>
      <w:pStyle w:val="Voettekst"/>
      <w:rPr>
        <w:rStyle w:val="Intensievebenadrukking"/>
        <w:color w:val="45B0E1" w:themeColor="accent1" w:themeTint="99"/>
        <w:sz w:val="20"/>
        <w:szCs w:val="20"/>
      </w:rPr>
    </w:pPr>
    <w:r w:rsidRPr="004215B1">
      <w:rPr>
        <w:rStyle w:val="Intensievebenadrukking"/>
        <w:color w:val="45B0E1" w:themeColor="accent1" w:themeTint="99"/>
        <w:sz w:val="20"/>
        <w:szCs w:val="20"/>
      </w:rPr>
      <w:t>FAQ Topsector ICT veilige sensoren-call 2025</w:t>
    </w:r>
    <w:r w:rsidR="005939D0">
      <w:rPr>
        <w:rStyle w:val="Intensievebenadrukking"/>
        <w:color w:val="45B0E1" w:themeColor="accent1" w:themeTint="99"/>
        <w:sz w:val="20"/>
        <w:szCs w:val="20"/>
      </w:rPr>
      <w:t xml:space="preserve"> – bijgewerkt </w:t>
    </w:r>
    <w:proofErr w:type="spellStart"/>
    <w:r w:rsidR="005939D0">
      <w:rPr>
        <w:rStyle w:val="Intensievebenadrukking"/>
        <w:color w:val="45B0E1" w:themeColor="accent1" w:themeTint="99"/>
        <w:sz w:val="20"/>
        <w:szCs w:val="20"/>
      </w:rPr>
      <w:t>dd</w:t>
    </w:r>
    <w:proofErr w:type="spellEnd"/>
    <w:r w:rsidR="005939D0">
      <w:rPr>
        <w:rStyle w:val="Intensievebenadrukking"/>
        <w:color w:val="45B0E1" w:themeColor="accent1" w:themeTint="99"/>
        <w:sz w:val="20"/>
        <w:szCs w:val="20"/>
      </w:rPr>
      <w:t xml:space="preserve"> 5 september 2025</w:t>
    </w:r>
  </w:p>
  <w:p w14:paraId="2546EDC6" w14:textId="77777777" w:rsidR="004215B1" w:rsidRPr="004215B1" w:rsidRDefault="004215B1" w:rsidP="004215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0E04" w14:textId="77777777" w:rsidR="005939D0" w:rsidRDefault="00593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4CB4" w14:textId="77777777" w:rsidR="00EA473F" w:rsidRDefault="00EA473F" w:rsidP="004215B1">
      <w:r>
        <w:separator/>
      </w:r>
    </w:p>
  </w:footnote>
  <w:footnote w:type="continuationSeparator" w:id="0">
    <w:p w14:paraId="37651D62" w14:textId="77777777" w:rsidR="00EA473F" w:rsidRDefault="00EA473F" w:rsidP="0042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B804" w14:textId="77777777" w:rsidR="005939D0" w:rsidRDefault="00593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7778" w14:textId="57A7BB53" w:rsidR="004215B1" w:rsidRDefault="004215B1" w:rsidP="004215B1">
    <w:pPr>
      <w:pStyle w:val="Koptekst"/>
      <w:jc w:val="right"/>
    </w:pPr>
    <w:r>
      <w:rPr>
        <w:noProof/>
      </w:rPr>
      <w:drawing>
        <wp:inline distT="0" distB="0" distL="0" distR="0" wp14:anchorId="58CA38FD" wp14:editId="679387D1">
          <wp:extent cx="2139636" cy="612917"/>
          <wp:effectExtent l="0" t="0" r="0" b="0"/>
          <wp:docPr id="481524558"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24558" name="Afbeelding 1" descr="Afbeelding met tekst, Lettertype, schermopnam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65195" cy="6202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550C" w14:textId="77777777" w:rsidR="005939D0" w:rsidRDefault="005939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87F5E"/>
    <w:multiLevelType w:val="hybridMultilevel"/>
    <w:tmpl w:val="18CC967A"/>
    <w:lvl w:ilvl="0" w:tplc="21E6C08A">
      <w:start w:val="1"/>
      <w:numFmt w:val="bullet"/>
      <w:lvlText w:val=""/>
      <w:lvlJc w:val="left"/>
      <w:pPr>
        <w:ind w:left="720" w:hanging="360"/>
      </w:pPr>
      <w:rPr>
        <w:rFonts w:ascii="Symbol" w:eastAsiaTheme="minorHAnsi" w:hAnsi="Symbol" w:cstheme="minorBidi"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597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17"/>
    <w:rsid w:val="0004476A"/>
    <w:rsid w:val="00046A16"/>
    <w:rsid w:val="00050B2C"/>
    <w:rsid w:val="000636BA"/>
    <w:rsid w:val="000848A3"/>
    <w:rsid w:val="00086BE3"/>
    <w:rsid w:val="000A7C51"/>
    <w:rsid w:val="001108CB"/>
    <w:rsid w:val="00114E6B"/>
    <w:rsid w:val="001265FF"/>
    <w:rsid w:val="00137A41"/>
    <w:rsid w:val="001A00F8"/>
    <w:rsid w:val="001D2471"/>
    <w:rsid w:val="001D42A9"/>
    <w:rsid w:val="001F263C"/>
    <w:rsid w:val="001F5A01"/>
    <w:rsid w:val="002C248E"/>
    <w:rsid w:val="00303333"/>
    <w:rsid w:val="003040E2"/>
    <w:rsid w:val="00350953"/>
    <w:rsid w:val="00387854"/>
    <w:rsid w:val="003E2A3A"/>
    <w:rsid w:val="003E686D"/>
    <w:rsid w:val="003E6C3D"/>
    <w:rsid w:val="0041519C"/>
    <w:rsid w:val="004215B1"/>
    <w:rsid w:val="00490817"/>
    <w:rsid w:val="00492C24"/>
    <w:rsid w:val="004C22EB"/>
    <w:rsid w:val="004F420D"/>
    <w:rsid w:val="00573736"/>
    <w:rsid w:val="00573EA0"/>
    <w:rsid w:val="005939D0"/>
    <w:rsid w:val="005C0181"/>
    <w:rsid w:val="005F132B"/>
    <w:rsid w:val="006467A4"/>
    <w:rsid w:val="00710FA4"/>
    <w:rsid w:val="007224D9"/>
    <w:rsid w:val="007474BA"/>
    <w:rsid w:val="007567A6"/>
    <w:rsid w:val="007C6FAE"/>
    <w:rsid w:val="008642E0"/>
    <w:rsid w:val="008C223C"/>
    <w:rsid w:val="009035F4"/>
    <w:rsid w:val="00967AAA"/>
    <w:rsid w:val="00984690"/>
    <w:rsid w:val="00991DD5"/>
    <w:rsid w:val="009A7B3A"/>
    <w:rsid w:val="00A131D4"/>
    <w:rsid w:val="00A270B9"/>
    <w:rsid w:val="00A27BD8"/>
    <w:rsid w:val="00AB7147"/>
    <w:rsid w:val="00AB7E0B"/>
    <w:rsid w:val="00B071B4"/>
    <w:rsid w:val="00B70776"/>
    <w:rsid w:val="00B73C44"/>
    <w:rsid w:val="00B761D1"/>
    <w:rsid w:val="00B85D28"/>
    <w:rsid w:val="00BC1A83"/>
    <w:rsid w:val="00BC264E"/>
    <w:rsid w:val="00BD476A"/>
    <w:rsid w:val="00BD698F"/>
    <w:rsid w:val="00C275FC"/>
    <w:rsid w:val="00C62315"/>
    <w:rsid w:val="00CC16D8"/>
    <w:rsid w:val="00CD7B26"/>
    <w:rsid w:val="00D147D4"/>
    <w:rsid w:val="00D771A7"/>
    <w:rsid w:val="00D90765"/>
    <w:rsid w:val="00DE37EB"/>
    <w:rsid w:val="00E23DFF"/>
    <w:rsid w:val="00E7058D"/>
    <w:rsid w:val="00EA473F"/>
    <w:rsid w:val="00F9146E"/>
    <w:rsid w:val="00F935EE"/>
    <w:rsid w:val="00FB1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A006"/>
  <w15:chartTrackingRefBased/>
  <w15:docId w15:val="{6C7ABC2D-668F-004A-AA94-825EB426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0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08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08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08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081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81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81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81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8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08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08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08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08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08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8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8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817"/>
    <w:rPr>
      <w:rFonts w:eastAsiaTheme="majorEastAsia" w:cstheme="majorBidi"/>
      <w:color w:val="272727" w:themeColor="text1" w:themeTint="D8"/>
    </w:rPr>
  </w:style>
  <w:style w:type="paragraph" w:styleId="Titel">
    <w:name w:val="Title"/>
    <w:basedOn w:val="Standaard"/>
    <w:next w:val="Standaard"/>
    <w:link w:val="TitelChar"/>
    <w:uiPriority w:val="10"/>
    <w:qFormat/>
    <w:rsid w:val="0049081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8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81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8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81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90817"/>
    <w:rPr>
      <w:i/>
      <w:iCs/>
      <w:color w:val="404040" w:themeColor="text1" w:themeTint="BF"/>
    </w:rPr>
  </w:style>
  <w:style w:type="paragraph" w:styleId="Lijstalinea">
    <w:name w:val="List Paragraph"/>
    <w:basedOn w:val="Standaard"/>
    <w:uiPriority w:val="34"/>
    <w:qFormat/>
    <w:rsid w:val="00490817"/>
    <w:pPr>
      <w:ind w:left="720"/>
      <w:contextualSpacing/>
    </w:pPr>
  </w:style>
  <w:style w:type="character" w:styleId="Intensievebenadrukking">
    <w:name w:val="Intense Emphasis"/>
    <w:basedOn w:val="Standaardalinea-lettertype"/>
    <w:uiPriority w:val="21"/>
    <w:qFormat/>
    <w:rsid w:val="00490817"/>
    <w:rPr>
      <w:i/>
      <w:iCs/>
      <w:color w:val="0F4761" w:themeColor="accent1" w:themeShade="BF"/>
    </w:rPr>
  </w:style>
  <w:style w:type="paragraph" w:styleId="Duidelijkcitaat">
    <w:name w:val="Intense Quote"/>
    <w:basedOn w:val="Standaard"/>
    <w:next w:val="Standaard"/>
    <w:link w:val="DuidelijkcitaatChar"/>
    <w:uiPriority w:val="30"/>
    <w:qFormat/>
    <w:rsid w:val="00490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0817"/>
    <w:rPr>
      <w:i/>
      <w:iCs/>
      <w:color w:val="0F4761" w:themeColor="accent1" w:themeShade="BF"/>
    </w:rPr>
  </w:style>
  <w:style w:type="character" w:styleId="Intensieveverwijzing">
    <w:name w:val="Intense Reference"/>
    <w:basedOn w:val="Standaardalinea-lettertype"/>
    <w:uiPriority w:val="32"/>
    <w:qFormat/>
    <w:rsid w:val="00490817"/>
    <w:rPr>
      <w:b/>
      <w:bCs/>
      <w:smallCaps/>
      <w:color w:val="0F4761" w:themeColor="accent1" w:themeShade="BF"/>
      <w:spacing w:val="5"/>
    </w:rPr>
  </w:style>
  <w:style w:type="paragraph" w:styleId="Revisie">
    <w:name w:val="Revision"/>
    <w:hidden/>
    <w:uiPriority w:val="99"/>
    <w:semiHidden/>
    <w:rsid w:val="00967AAA"/>
  </w:style>
  <w:style w:type="character" w:styleId="Verwijzingopmerking">
    <w:name w:val="annotation reference"/>
    <w:basedOn w:val="Standaardalinea-lettertype"/>
    <w:uiPriority w:val="99"/>
    <w:semiHidden/>
    <w:unhideWhenUsed/>
    <w:rsid w:val="00492C24"/>
    <w:rPr>
      <w:sz w:val="16"/>
      <w:szCs w:val="16"/>
    </w:rPr>
  </w:style>
  <w:style w:type="paragraph" w:styleId="Tekstopmerking">
    <w:name w:val="annotation text"/>
    <w:basedOn w:val="Standaard"/>
    <w:link w:val="TekstopmerkingChar"/>
    <w:uiPriority w:val="99"/>
    <w:unhideWhenUsed/>
    <w:rsid w:val="00492C24"/>
    <w:rPr>
      <w:sz w:val="20"/>
      <w:szCs w:val="20"/>
    </w:rPr>
  </w:style>
  <w:style w:type="character" w:customStyle="1" w:styleId="TekstopmerkingChar">
    <w:name w:val="Tekst opmerking Char"/>
    <w:basedOn w:val="Standaardalinea-lettertype"/>
    <w:link w:val="Tekstopmerking"/>
    <w:uiPriority w:val="99"/>
    <w:rsid w:val="00492C24"/>
    <w:rPr>
      <w:sz w:val="20"/>
      <w:szCs w:val="20"/>
    </w:rPr>
  </w:style>
  <w:style w:type="paragraph" w:styleId="Onderwerpvanopmerking">
    <w:name w:val="annotation subject"/>
    <w:basedOn w:val="Tekstopmerking"/>
    <w:next w:val="Tekstopmerking"/>
    <w:link w:val="OnderwerpvanopmerkingChar"/>
    <w:uiPriority w:val="99"/>
    <w:semiHidden/>
    <w:unhideWhenUsed/>
    <w:rsid w:val="00492C24"/>
    <w:rPr>
      <w:b/>
      <w:bCs/>
    </w:rPr>
  </w:style>
  <w:style w:type="character" w:customStyle="1" w:styleId="OnderwerpvanopmerkingChar">
    <w:name w:val="Onderwerp van opmerking Char"/>
    <w:basedOn w:val="TekstopmerkingChar"/>
    <w:link w:val="Onderwerpvanopmerking"/>
    <w:uiPriority w:val="99"/>
    <w:semiHidden/>
    <w:rsid w:val="00492C24"/>
    <w:rPr>
      <w:b/>
      <w:bCs/>
      <w:sz w:val="20"/>
      <w:szCs w:val="20"/>
    </w:rPr>
  </w:style>
  <w:style w:type="paragraph" w:styleId="Koptekst">
    <w:name w:val="header"/>
    <w:basedOn w:val="Standaard"/>
    <w:link w:val="KoptekstChar"/>
    <w:uiPriority w:val="99"/>
    <w:unhideWhenUsed/>
    <w:rsid w:val="004215B1"/>
    <w:pPr>
      <w:tabs>
        <w:tab w:val="center" w:pos="4536"/>
        <w:tab w:val="right" w:pos="9072"/>
      </w:tabs>
    </w:pPr>
  </w:style>
  <w:style w:type="character" w:customStyle="1" w:styleId="KoptekstChar">
    <w:name w:val="Koptekst Char"/>
    <w:basedOn w:val="Standaardalinea-lettertype"/>
    <w:link w:val="Koptekst"/>
    <w:uiPriority w:val="99"/>
    <w:rsid w:val="004215B1"/>
  </w:style>
  <w:style w:type="paragraph" w:styleId="Voettekst">
    <w:name w:val="footer"/>
    <w:basedOn w:val="Standaard"/>
    <w:link w:val="VoettekstChar"/>
    <w:uiPriority w:val="99"/>
    <w:unhideWhenUsed/>
    <w:rsid w:val="004215B1"/>
    <w:pPr>
      <w:tabs>
        <w:tab w:val="center" w:pos="4536"/>
        <w:tab w:val="right" w:pos="9072"/>
      </w:tabs>
    </w:pPr>
  </w:style>
  <w:style w:type="character" w:customStyle="1" w:styleId="VoettekstChar">
    <w:name w:val="Voettekst Char"/>
    <w:basedOn w:val="Standaardalinea-lettertype"/>
    <w:link w:val="Voettekst"/>
    <w:uiPriority w:val="99"/>
    <w:rsid w:val="004215B1"/>
  </w:style>
  <w:style w:type="character" w:styleId="Zwaar">
    <w:name w:val="Strong"/>
    <w:basedOn w:val="Standaardalinea-lettertype"/>
    <w:uiPriority w:val="22"/>
    <w:qFormat/>
    <w:rsid w:val="004215B1"/>
    <w:rPr>
      <w:b/>
      <w:bCs/>
    </w:rPr>
  </w:style>
  <w:style w:type="character" w:styleId="Hyperlink">
    <w:name w:val="Hyperlink"/>
    <w:basedOn w:val="Standaardalinea-lettertype"/>
    <w:uiPriority w:val="99"/>
    <w:unhideWhenUsed/>
    <w:rsid w:val="003E6C3D"/>
    <w:rPr>
      <w:color w:val="467886" w:themeColor="hyperlink"/>
      <w:u w:val="single"/>
    </w:rPr>
  </w:style>
  <w:style w:type="character" w:styleId="Onopgelostemelding">
    <w:name w:val="Unresolved Mention"/>
    <w:basedOn w:val="Standaardalinea-lettertype"/>
    <w:uiPriority w:val="99"/>
    <w:semiHidden/>
    <w:unhideWhenUsed/>
    <w:rsid w:val="003E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psector-ict.nl/nieuws/alles-over-de-tki-call-cybersecurity-veilige-sensoren-in-de-thuis-en-ziekenhuisomgev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opsector-ict.nl/nieuws/alles-over-de-tki-call-cybersecurity-veilige-sensoren-in-de-thuis-en-ziekenhuisomgev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psector-ict.nl/nieuws/alles-over-de-tki-call-cybersecurity-veilige-sensoren-in-de-thuis-en-ziekenhuisomgev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ls@topsector-ict.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3D2826BF6E189343A2B01FDE0BDBE49400363DD99184E23C4BA6375A616720437E" ma:contentTypeVersion="12" ma:contentTypeDescription="Create a new document." ma:contentTypeScope="" ma:versionID="7809a95219a6e78e69569a9ac08bdce8">
  <xsd:schema xmlns:xsd="http://www.w3.org/2001/XMLSchema" xmlns:xs="http://www.w3.org/2001/XMLSchema" xmlns:p="http://schemas.microsoft.com/office/2006/metadata/properties" xmlns:ns2="a7677b4d-fb0c-4883-8561-77de86da09ca" xmlns:ns3="7bb72f22-9eb7-458f-a3eb-97abb282989c" targetNamespace="http://schemas.microsoft.com/office/2006/metadata/properties" ma:root="true" ma:fieldsID="b32dcf05e70b602e4c4a2e41dcbda194" ns2:_="" ns3:_="">
    <xsd:import namespace="a7677b4d-fb0c-4883-8561-77de86da09ca"/>
    <xsd:import namespace="7bb72f22-9eb7-458f-a3eb-97abb282989c"/>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Url" minOccurs="0"/>
                <xsd:element ref="ns2:_dlc_DocIdPersistId" minOccurs="0"/>
                <xsd:element ref="ns2:p78444d1509d4004b47e929953f62d9e" minOccurs="0"/>
                <xsd:element ref="ns2:TaxCatchAll" minOccurs="0"/>
                <xsd:element ref="ns2:TaxCatchAllLabel" minOccurs="0"/>
                <xsd:element ref="ns2:aab6644c93ba4fea9655c50ec46b4db7" minOccurs="0"/>
                <xsd:element ref="ns2:hf6c337dd0e246e8a543eaec965493de" minOccurs="0"/>
                <xsd:element ref="ns2:_dlc_Doc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77b4d-fb0c-4883-8561-77de86da09ca" elementFormDefault="qualified">
    <xsd:import namespace="http://schemas.microsoft.com/office/2006/documentManagement/types"/>
    <xsd:import namespace="http://schemas.microsoft.com/office/infopath/2007/PartnerControls"/>
    <xsd:element name="ClientCode" ma:index="2" nillable="true" ma:displayName="ClientCode" ma:default="1103264" ma:internalName="ClientCode">
      <xsd:simpleType>
        <xsd:restriction base="dms:Text"/>
      </xsd:simpleType>
    </xsd:element>
    <xsd:element name="ClientName" ma:index="3" nillable="true" ma:displayName="ClientName" ma:default="Stichting TKI ICT" ma:internalName="ClientName">
      <xsd:simpleType>
        <xsd:restriction base="dms:Text"/>
      </xsd:simpleType>
    </xsd:element>
    <xsd:element name="MatterCode" ma:index="4" nillable="true" ma:displayName="MatterCode" ma:default="1088918" ma:internalName="MatterCode">
      <xsd:simpleType>
        <xsd:restriction base="dms:Text"/>
      </xsd:simpleType>
    </xsd:element>
    <xsd:element name="MatterName" ma:index="5" nillable="true" ma:displayName="MatterName" ma:default="Advies en ondersteuning Call Veilige Sensoren" ma:internalName="MatterNam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78444d1509d4004b47e929953f62d9e" ma:index="15" nillable="true" ma:taxonomy="true" ma:internalName="p78444d1509d4004b47e929953f62d9e" ma:taxonomyFieldName="Team" ma:displayName="Team" ma:default="1;#Team Business Legal|e418d9ec-9718-4462-8e81-9d12176ff575" ma:fieldId="{978444d1-509d-4004-b47e-929953f62d9e}" ma:sspId="5e4c4d37-d8b5-4c26-a5a8-8e6e22eba7cc" ma:termSetId="05c7fb06-1fad-44ba-8b1a-acb27eee3b3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17f9dabf-ba8e-44a9-bdf9-544f06ab72bb}" ma:internalName="TaxCatchAll" ma:showField="CatchAllData" ma:web="a7677b4d-fb0c-4883-8561-77de86da09c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7f9dabf-ba8e-44a9-bdf9-544f06ab72bb}" ma:internalName="TaxCatchAllLabel" ma:readOnly="true" ma:showField="CatchAllDataLabel" ma:web="a7677b4d-fb0c-4883-8561-77de86da09ca">
      <xsd:complexType>
        <xsd:complexContent>
          <xsd:extension base="dms:MultiChoiceLookup">
            <xsd:sequence>
              <xsd:element name="Value" type="dms:Lookup" maxOccurs="unbounded" minOccurs="0" nillable="true"/>
            </xsd:sequence>
          </xsd:extension>
        </xsd:complexContent>
      </xsd:complexType>
    </xsd:element>
    <xsd:element name="aab6644c93ba4fea9655c50ec46b4db7" ma:index="19" nillable="true" ma:taxonomy="true" ma:internalName="aab6644c93ba4fea9655c50ec46b4db7" ma:taxonomyFieldName="GrantScheme" ma:displayName="GrantScheme" ma:default="-1;#nvt|b451b28d-3170-4a3d-9f46-1e1b23983468" ma:fieldId="{aab6644c-93ba-4fea-9655-c50ec46b4db7}" ma:sspId="5e4c4d37-d8b5-4c26-a5a8-8e6e22eba7cc" ma:termSetId="8d1cdc99-4838-4de0-b8f2-afae7216dbc2" ma:anchorId="00000000-0000-0000-0000-000000000000" ma:open="false" ma:isKeyword="false">
      <xsd:complexType>
        <xsd:sequence>
          <xsd:element ref="pc:Terms" minOccurs="0" maxOccurs="1"/>
        </xsd:sequence>
      </xsd:complexType>
    </xsd:element>
    <xsd:element name="hf6c337dd0e246e8a543eaec965493de" ma:index="21" nillable="true" ma:taxonomy="true" ma:internalName="hf6c337dd0e246e8a543eaec965493de" ma:taxonomyFieldName="DocumentType" ma:displayName="DocumentType" ma:fieldId="{1f6c337d-d0e2-46e8-a543-eaec965493de}" ma:sspId="5e4c4d37-d8b5-4c26-a5a8-8e6e22eba7cc" ma:termSetId="292bf44b-8256-4560-9ce9-fdbcb0da6cb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72f22-9eb7-458f-a3eb-97abb282989c"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lientCode xmlns="a7677b4d-fb0c-4883-8561-77de86da09ca">1103264</ClientCode>
    <ClientName xmlns="a7677b4d-fb0c-4883-8561-77de86da09ca">Stichting TKI ICT</ClientName>
    <MatterCode xmlns="a7677b4d-fb0c-4883-8561-77de86da09ca">1088918</MatterCode>
    <MatterName xmlns="a7677b4d-fb0c-4883-8561-77de86da09ca">Advies en ondersteuning Call Veilige Sensoren</MatterName>
    <p78444d1509d4004b47e929953f62d9e xmlns="a7677b4d-fb0c-4883-8561-77de86da09ca">
      <Terms xmlns="http://schemas.microsoft.com/office/infopath/2007/PartnerControls">
        <TermInfo>
          <TermName>Team Business Legal</TermName>
          <TermId>e418d9ec-9718-4462-8e81-9d12176ff575</TermId>
        </TermInfo>
      </Terms>
    </p78444d1509d4004b47e929953f62d9e>
    <aab6644c93ba4fea9655c50ec46b4db7 xmlns="a7677b4d-fb0c-4883-8561-77de86da09ca">
      <Terms xmlns="http://schemas.microsoft.com/office/infopath/2007/PartnerControls">
        <TermInfo>
          <TermName>nvt</TermName>
          <TermId>b451b28d-3170-4a3d-9f46-1e1b23983468</TermId>
        </TermInfo>
      </Terms>
    </aab6644c93ba4fea9655c50ec46b4db7>
    <hf6c337dd0e246e8a543eaec965493de xmlns="a7677b4d-fb0c-4883-8561-77de86da09ca">
      <Terms xmlns="http://schemas.microsoft.com/office/infopath/2007/PartnerControls"/>
    </hf6c337dd0e246e8a543eaec965493de>
    <TaxCatchAll xmlns="a7677b4d-fb0c-4883-8561-77de86da09ca">
      <Value>2</Value>
      <Value>1</Value>
    </TaxCatchAll>
    <_dlc_DocId xmlns="a7677b4d-fb0c-4883-8561-77de86da09ca">1088918-390276090-16</_dlc_DocId>
    <_dlc_DocIdUrl xmlns="a7677b4d-fb0c-4883-8561-77de86da09ca">
      <Url>https://pnogroup.sharepoint.com/sites/SPO_P1088918/_layouts/15/DocIdRedir.aspx?ID=1088918-390276090-16</Url>
      <Description>1088918-390276090-16</Description>
    </_dlc_DocIdUrl>
  </documentManagement>
</p:properties>
</file>

<file path=customXml/itemProps1.xml><?xml version="1.0" encoding="utf-8"?>
<ds:datastoreItem xmlns:ds="http://schemas.openxmlformats.org/officeDocument/2006/customXml" ds:itemID="{0C2C0D2A-0D3A-4700-8537-3A8FB78CC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77b4d-fb0c-4883-8561-77de86da09ca"/>
    <ds:schemaRef ds:uri="7bb72f22-9eb7-458f-a3eb-97abb282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9EA06-ABAC-4571-A10C-8F0AFF45C53F}">
  <ds:schemaRefs>
    <ds:schemaRef ds:uri="http://schemas.microsoft.com/sharepoint/v3/contenttype/forms"/>
  </ds:schemaRefs>
</ds:datastoreItem>
</file>

<file path=customXml/itemProps3.xml><?xml version="1.0" encoding="utf-8"?>
<ds:datastoreItem xmlns:ds="http://schemas.openxmlformats.org/officeDocument/2006/customXml" ds:itemID="{A8992C15-CCCD-4F2C-9A36-00F5B3655D95}">
  <ds:schemaRefs>
    <ds:schemaRef ds:uri="http://schemas.microsoft.com/sharepoint/events"/>
  </ds:schemaRefs>
</ds:datastoreItem>
</file>

<file path=customXml/itemProps4.xml><?xml version="1.0" encoding="utf-8"?>
<ds:datastoreItem xmlns:ds="http://schemas.openxmlformats.org/officeDocument/2006/customXml" ds:itemID="{68599057-2E96-4E34-AFCA-307B18E9420A}">
  <ds:schemaRefs>
    <ds:schemaRef ds:uri="http://schemas.microsoft.com/office/2006/metadata/properties"/>
    <ds:schemaRef ds:uri="http://schemas.microsoft.com/office/infopath/2007/PartnerControls"/>
    <ds:schemaRef ds:uri="a7677b4d-fb0c-4883-8561-77de86da09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791</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Meihuizen</dc:creator>
  <cp:keywords/>
  <dc:description/>
  <cp:lastModifiedBy>Tessa Weber</cp:lastModifiedBy>
  <cp:revision>2</cp:revision>
  <dcterms:created xsi:type="dcterms:W3CDTF">2025-09-05T12:21:00Z</dcterms:created>
  <dcterms:modified xsi:type="dcterms:W3CDTF">2025-09-05T12:21:00Z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0x0101003D2826BF6E189343A2B01FDE0BDBE49400363DD99184E23C4BA6375A616720437E</vt:lpwstr>
  </property>
  <property fmtid="{D5CDD505-2E9C-101B-9397-08002B2CF9AE}" pid="3" name="Team">
    <vt:lpwstr>1;#Team Business Legal|e418d9ec-9718-4462-8e81-9d12176ff575</vt:lpwstr>
  </property>
  <property fmtid="{D5CDD505-2E9C-101B-9397-08002B2CF9AE}" pid="4" name="GrantScheme">
    <vt:lpwstr>2;#nvt|b451b28d-3170-4a3d-9f46-1e1b23983468</vt:lpwstr>
  </property>
  <property fmtid="{D5CDD505-2E9C-101B-9397-08002B2CF9AE}" pid="5" name="ad9609a23aef4f9996c6606f9aa912e0">
    <vt:lpwstr/>
  </property>
  <property fmtid="{D5CDD505-2E9C-101B-9397-08002B2CF9AE}" pid="6" name="DocumentType">
    <vt:lpwstr/>
  </property>
  <property fmtid="{D5CDD505-2E9C-101B-9397-08002B2CF9AE}" pid="7" name="k3ebfe48b4c54f4d97da0b25f81a9158">
    <vt:lpwstr/>
  </property>
  <property fmtid="{D5CDD505-2E9C-101B-9397-08002B2CF9AE}" pid="8" name="ContractType">
    <vt:lpwstr/>
  </property>
  <property fmtid="{D5CDD505-2E9C-101B-9397-08002B2CF9AE}" pid="9" name="ContractStatus">
    <vt:lpwstr/>
  </property>
  <property fmtid="{D5CDD505-2E9C-101B-9397-08002B2CF9AE}" pid="10" name="_dlc_DocIdItemGuid">
    <vt:lpwstr>223a8282-6356-4bb1-a445-b93eedba09fd</vt:lpwstr>
  </property>
  <property fmtid="{D5CDD505-2E9C-101B-9397-08002B2CF9AE}" pid="11" name="ContentType">
    <vt:lpwstr>DMS Document</vt:lpwstr>
  </property>
  <property fmtid="{D5CDD505-2E9C-101B-9397-08002B2CF9AE}" pid="12" name="ClientCode">
    <vt:lpwstr>1103264</vt:lpwstr>
  </property>
  <property fmtid="{D5CDD505-2E9C-101B-9397-08002B2CF9AE}" pid="13" name="ClientName">
    <vt:lpwstr>Stichting TKI ICT</vt:lpwstr>
  </property>
  <property fmtid="{D5CDD505-2E9C-101B-9397-08002B2CF9AE}" pid="14" name="MatterCode">
    <vt:lpwstr>1088918</vt:lpwstr>
  </property>
  <property fmtid="{D5CDD505-2E9C-101B-9397-08002B2CF9AE}" pid="15" name="MatterName">
    <vt:lpwstr>Advies en ondersteuning Call Veilige Sensoren</vt:lpwstr>
  </property>
  <property fmtid="{D5CDD505-2E9C-101B-9397-08002B2CF9AE}" pid="16" name="p78444d1509d4004b47e929953f62d9e">
    <vt:lpwstr>Team Business Legal|e418d9ec-9718-4462-8e81-9d12176ff575</vt:lpwstr>
  </property>
  <property fmtid="{D5CDD505-2E9C-101B-9397-08002B2CF9AE}" pid="17" name="aab6644c93ba4fea9655c50ec46b4db7">
    <vt:lpwstr>nvt|b451b28d-3170-4a3d-9f46-1e1b23983468</vt:lpwstr>
  </property>
  <property fmtid="{D5CDD505-2E9C-101B-9397-08002B2CF9AE}" pid="18" name="Modified">
    <vt:lpwstr>2025-07-10T12:08:00+00:00</vt:lpwstr>
  </property>
  <property fmtid="{D5CDD505-2E9C-101B-9397-08002B2CF9AE}" pid="19" name="Created">
    <vt:lpwstr>2025-07-10T09:39:00+00:00</vt:lpwstr>
  </property>
</Properties>
</file>